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B42EB">
        <w:trPr>
          <w:trHeight w:hRule="exact" w:val="1528"/>
        </w:trPr>
        <w:tc>
          <w:tcPr>
            <w:tcW w:w="143" w:type="dxa"/>
          </w:tcPr>
          <w:p w:rsidR="003B42EB" w:rsidRDefault="003B42EB"/>
        </w:tc>
        <w:tc>
          <w:tcPr>
            <w:tcW w:w="285" w:type="dxa"/>
          </w:tcPr>
          <w:p w:rsidR="003B42EB" w:rsidRDefault="003B42EB"/>
        </w:tc>
        <w:tc>
          <w:tcPr>
            <w:tcW w:w="710" w:type="dxa"/>
          </w:tcPr>
          <w:p w:rsidR="003B42EB" w:rsidRDefault="003B42EB"/>
        </w:tc>
        <w:tc>
          <w:tcPr>
            <w:tcW w:w="1419" w:type="dxa"/>
          </w:tcPr>
          <w:p w:rsidR="003B42EB" w:rsidRDefault="003B42EB"/>
        </w:tc>
        <w:tc>
          <w:tcPr>
            <w:tcW w:w="1419" w:type="dxa"/>
          </w:tcPr>
          <w:p w:rsidR="003B42EB" w:rsidRDefault="003B42EB"/>
        </w:tc>
        <w:tc>
          <w:tcPr>
            <w:tcW w:w="710" w:type="dxa"/>
          </w:tcPr>
          <w:p w:rsidR="003B42EB" w:rsidRDefault="003B42EB"/>
        </w:tc>
        <w:tc>
          <w:tcPr>
            <w:tcW w:w="5543" w:type="dxa"/>
            <w:gridSpan w:val="4"/>
            <w:shd w:val="clear" w:color="000000" w:fill="FFFFFF"/>
            <w:tcMar>
              <w:left w:w="34" w:type="dxa"/>
              <w:right w:w="34" w:type="dxa"/>
            </w:tcMar>
          </w:tcPr>
          <w:p w:rsidR="003B42EB" w:rsidRPr="00257B8E" w:rsidRDefault="00901B21" w:rsidP="00257B8E">
            <w:pPr>
              <w:spacing w:after="0" w:line="240" w:lineRule="auto"/>
              <w:jc w:val="both"/>
              <w:rPr>
                <w:lang w:val="ru-RU"/>
              </w:rPr>
            </w:pPr>
            <w:r>
              <w:rPr>
                <w:rFonts w:ascii="Times New Roman" w:hAnsi="Times New Roman" w:cs="Times New Roman"/>
                <w:color w:val="000000"/>
              </w:rPr>
              <w:t xml:space="preserve">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w:t>
            </w:r>
            <w:r w:rsidR="00257B8E">
              <w:rPr>
                <w:rFonts w:ascii="Times New Roman" w:hAnsi="Times New Roman" w:cs="Times New Roman"/>
                <w:color w:val="000000"/>
                <w:lang w:val="ru-RU"/>
              </w:rPr>
              <w:t>29.03.2021 № 57</w:t>
            </w:r>
          </w:p>
        </w:tc>
      </w:tr>
      <w:tr w:rsidR="003B42EB">
        <w:trPr>
          <w:trHeight w:hRule="exact" w:val="138"/>
        </w:trPr>
        <w:tc>
          <w:tcPr>
            <w:tcW w:w="143" w:type="dxa"/>
          </w:tcPr>
          <w:p w:rsidR="003B42EB" w:rsidRDefault="003B42EB"/>
        </w:tc>
        <w:tc>
          <w:tcPr>
            <w:tcW w:w="285" w:type="dxa"/>
          </w:tcPr>
          <w:p w:rsidR="003B42EB" w:rsidRDefault="003B42EB"/>
        </w:tc>
        <w:tc>
          <w:tcPr>
            <w:tcW w:w="710" w:type="dxa"/>
          </w:tcPr>
          <w:p w:rsidR="003B42EB" w:rsidRDefault="003B42EB"/>
        </w:tc>
        <w:tc>
          <w:tcPr>
            <w:tcW w:w="1419" w:type="dxa"/>
          </w:tcPr>
          <w:p w:rsidR="003B42EB" w:rsidRDefault="003B42EB"/>
        </w:tc>
        <w:tc>
          <w:tcPr>
            <w:tcW w:w="1419" w:type="dxa"/>
          </w:tcPr>
          <w:p w:rsidR="003B42EB" w:rsidRDefault="003B42EB"/>
        </w:tc>
        <w:tc>
          <w:tcPr>
            <w:tcW w:w="710" w:type="dxa"/>
          </w:tcPr>
          <w:p w:rsidR="003B42EB" w:rsidRDefault="003B42EB"/>
        </w:tc>
        <w:tc>
          <w:tcPr>
            <w:tcW w:w="426" w:type="dxa"/>
          </w:tcPr>
          <w:p w:rsidR="003B42EB" w:rsidRDefault="003B42EB"/>
        </w:tc>
        <w:tc>
          <w:tcPr>
            <w:tcW w:w="1277" w:type="dxa"/>
          </w:tcPr>
          <w:p w:rsidR="003B42EB" w:rsidRDefault="003B42EB"/>
        </w:tc>
        <w:tc>
          <w:tcPr>
            <w:tcW w:w="993" w:type="dxa"/>
          </w:tcPr>
          <w:p w:rsidR="003B42EB" w:rsidRDefault="003B42EB"/>
        </w:tc>
        <w:tc>
          <w:tcPr>
            <w:tcW w:w="2836" w:type="dxa"/>
          </w:tcPr>
          <w:p w:rsidR="003B42EB" w:rsidRDefault="003B42EB"/>
        </w:tc>
      </w:tr>
      <w:tr w:rsidR="003B42EB">
        <w:trPr>
          <w:trHeight w:hRule="exact" w:val="585"/>
        </w:trPr>
        <w:tc>
          <w:tcPr>
            <w:tcW w:w="10221" w:type="dxa"/>
            <w:gridSpan w:val="10"/>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B42EB" w:rsidRDefault="00901B2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B42EB">
        <w:trPr>
          <w:trHeight w:hRule="exact" w:val="314"/>
        </w:trPr>
        <w:tc>
          <w:tcPr>
            <w:tcW w:w="10221" w:type="dxa"/>
            <w:gridSpan w:val="10"/>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3B42EB">
        <w:trPr>
          <w:trHeight w:hRule="exact" w:val="211"/>
        </w:trPr>
        <w:tc>
          <w:tcPr>
            <w:tcW w:w="143" w:type="dxa"/>
          </w:tcPr>
          <w:p w:rsidR="003B42EB" w:rsidRDefault="003B42EB"/>
        </w:tc>
        <w:tc>
          <w:tcPr>
            <w:tcW w:w="285" w:type="dxa"/>
          </w:tcPr>
          <w:p w:rsidR="003B42EB" w:rsidRDefault="003B42EB"/>
        </w:tc>
        <w:tc>
          <w:tcPr>
            <w:tcW w:w="710" w:type="dxa"/>
          </w:tcPr>
          <w:p w:rsidR="003B42EB" w:rsidRDefault="003B42EB"/>
        </w:tc>
        <w:tc>
          <w:tcPr>
            <w:tcW w:w="1419" w:type="dxa"/>
          </w:tcPr>
          <w:p w:rsidR="003B42EB" w:rsidRDefault="003B42EB"/>
        </w:tc>
        <w:tc>
          <w:tcPr>
            <w:tcW w:w="1419" w:type="dxa"/>
          </w:tcPr>
          <w:p w:rsidR="003B42EB" w:rsidRDefault="003B42EB"/>
        </w:tc>
        <w:tc>
          <w:tcPr>
            <w:tcW w:w="710" w:type="dxa"/>
          </w:tcPr>
          <w:p w:rsidR="003B42EB" w:rsidRDefault="003B42EB"/>
        </w:tc>
        <w:tc>
          <w:tcPr>
            <w:tcW w:w="426" w:type="dxa"/>
          </w:tcPr>
          <w:p w:rsidR="003B42EB" w:rsidRDefault="003B42EB"/>
        </w:tc>
        <w:tc>
          <w:tcPr>
            <w:tcW w:w="1277" w:type="dxa"/>
          </w:tcPr>
          <w:p w:rsidR="003B42EB" w:rsidRDefault="003B42EB"/>
        </w:tc>
        <w:tc>
          <w:tcPr>
            <w:tcW w:w="993" w:type="dxa"/>
          </w:tcPr>
          <w:p w:rsidR="003B42EB" w:rsidRDefault="003B42EB"/>
        </w:tc>
        <w:tc>
          <w:tcPr>
            <w:tcW w:w="2836" w:type="dxa"/>
          </w:tcPr>
          <w:p w:rsidR="003B42EB" w:rsidRDefault="003B42EB"/>
        </w:tc>
      </w:tr>
      <w:tr w:rsidR="003B42EB">
        <w:trPr>
          <w:trHeight w:hRule="exact" w:val="277"/>
        </w:trPr>
        <w:tc>
          <w:tcPr>
            <w:tcW w:w="143" w:type="dxa"/>
          </w:tcPr>
          <w:p w:rsidR="003B42EB" w:rsidRDefault="003B42EB"/>
        </w:tc>
        <w:tc>
          <w:tcPr>
            <w:tcW w:w="285" w:type="dxa"/>
          </w:tcPr>
          <w:p w:rsidR="003B42EB" w:rsidRDefault="003B42EB"/>
        </w:tc>
        <w:tc>
          <w:tcPr>
            <w:tcW w:w="710" w:type="dxa"/>
          </w:tcPr>
          <w:p w:rsidR="003B42EB" w:rsidRDefault="003B42EB"/>
        </w:tc>
        <w:tc>
          <w:tcPr>
            <w:tcW w:w="1419" w:type="dxa"/>
          </w:tcPr>
          <w:p w:rsidR="003B42EB" w:rsidRDefault="003B42EB"/>
        </w:tc>
        <w:tc>
          <w:tcPr>
            <w:tcW w:w="1419" w:type="dxa"/>
          </w:tcPr>
          <w:p w:rsidR="003B42EB" w:rsidRDefault="003B42EB"/>
        </w:tc>
        <w:tc>
          <w:tcPr>
            <w:tcW w:w="710" w:type="dxa"/>
          </w:tcPr>
          <w:p w:rsidR="003B42EB" w:rsidRDefault="003B42EB"/>
        </w:tc>
        <w:tc>
          <w:tcPr>
            <w:tcW w:w="426" w:type="dxa"/>
          </w:tcPr>
          <w:p w:rsidR="003B42EB" w:rsidRDefault="003B42EB"/>
        </w:tc>
        <w:tc>
          <w:tcPr>
            <w:tcW w:w="1277" w:type="dxa"/>
          </w:tcPr>
          <w:p w:rsidR="003B42EB" w:rsidRDefault="003B42EB"/>
        </w:tc>
        <w:tc>
          <w:tcPr>
            <w:tcW w:w="3842" w:type="dxa"/>
            <w:gridSpan w:val="2"/>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УТВЕРЖДАЮ</w:t>
            </w:r>
          </w:p>
        </w:tc>
      </w:tr>
      <w:tr w:rsidR="003B42EB">
        <w:trPr>
          <w:trHeight w:hRule="exact" w:val="138"/>
        </w:trPr>
        <w:tc>
          <w:tcPr>
            <w:tcW w:w="143" w:type="dxa"/>
          </w:tcPr>
          <w:p w:rsidR="003B42EB" w:rsidRDefault="003B42EB"/>
        </w:tc>
        <w:tc>
          <w:tcPr>
            <w:tcW w:w="285" w:type="dxa"/>
          </w:tcPr>
          <w:p w:rsidR="003B42EB" w:rsidRDefault="003B42EB"/>
        </w:tc>
        <w:tc>
          <w:tcPr>
            <w:tcW w:w="710" w:type="dxa"/>
          </w:tcPr>
          <w:p w:rsidR="003B42EB" w:rsidRDefault="003B42EB"/>
        </w:tc>
        <w:tc>
          <w:tcPr>
            <w:tcW w:w="1419" w:type="dxa"/>
          </w:tcPr>
          <w:p w:rsidR="003B42EB" w:rsidRDefault="003B42EB"/>
        </w:tc>
        <w:tc>
          <w:tcPr>
            <w:tcW w:w="1419" w:type="dxa"/>
          </w:tcPr>
          <w:p w:rsidR="003B42EB" w:rsidRDefault="003B42EB"/>
        </w:tc>
        <w:tc>
          <w:tcPr>
            <w:tcW w:w="710" w:type="dxa"/>
          </w:tcPr>
          <w:p w:rsidR="003B42EB" w:rsidRDefault="003B42EB"/>
        </w:tc>
        <w:tc>
          <w:tcPr>
            <w:tcW w:w="426" w:type="dxa"/>
          </w:tcPr>
          <w:p w:rsidR="003B42EB" w:rsidRDefault="003B42EB"/>
        </w:tc>
        <w:tc>
          <w:tcPr>
            <w:tcW w:w="1277" w:type="dxa"/>
          </w:tcPr>
          <w:p w:rsidR="003B42EB" w:rsidRDefault="003B42EB"/>
        </w:tc>
        <w:tc>
          <w:tcPr>
            <w:tcW w:w="993" w:type="dxa"/>
          </w:tcPr>
          <w:p w:rsidR="003B42EB" w:rsidRDefault="003B42EB"/>
        </w:tc>
        <w:tc>
          <w:tcPr>
            <w:tcW w:w="2836" w:type="dxa"/>
          </w:tcPr>
          <w:p w:rsidR="003B42EB" w:rsidRDefault="003B42EB"/>
        </w:tc>
      </w:tr>
      <w:tr w:rsidR="003B42EB">
        <w:trPr>
          <w:trHeight w:hRule="exact" w:val="277"/>
        </w:trPr>
        <w:tc>
          <w:tcPr>
            <w:tcW w:w="143" w:type="dxa"/>
          </w:tcPr>
          <w:p w:rsidR="003B42EB" w:rsidRDefault="003B42EB"/>
        </w:tc>
        <w:tc>
          <w:tcPr>
            <w:tcW w:w="285" w:type="dxa"/>
          </w:tcPr>
          <w:p w:rsidR="003B42EB" w:rsidRDefault="003B42EB"/>
        </w:tc>
        <w:tc>
          <w:tcPr>
            <w:tcW w:w="710" w:type="dxa"/>
          </w:tcPr>
          <w:p w:rsidR="003B42EB" w:rsidRDefault="003B42EB"/>
        </w:tc>
        <w:tc>
          <w:tcPr>
            <w:tcW w:w="1419" w:type="dxa"/>
          </w:tcPr>
          <w:p w:rsidR="003B42EB" w:rsidRDefault="003B42EB"/>
        </w:tc>
        <w:tc>
          <w:tcPr>
            <w:tcW w:w="1419" w:type="dxa"/>
          </w:tcPr>
          <w:p w:rsidR="003B42EB" w:rsidRDefault="003B42EB"/>
        </w:tc>
        <w:tc>
          <w:tcPr>
            <w:tcW w:w="710" w:type="dxa"/>
          </w:tcPr>
          <w:p w:rsidR="003B42EB" w:rsidRDefault="003B42EB"/>
        </w:tc>
        <w:tc>
          <w:tcPr>
            <w:tcW w:w="426" w:type="dxa"/>
          </w:tcPr>
          <w:p w:rsidR="003B42EB" w:rsidRDefault="003B42EB"/>
        </w:tc>
        <w:tc>
          <w:tcPr>
            <w:tcW w:w="1277" w:type="dxa"/>
          </w:tcPr>
          <w:p w:rsidR="003B42EB" w:rsidRDefault="003B42EB"/>
        </w:tc>
        <w:tc>
          <w:tcPr>
            <w:tcW w:w="3842" w:type="dxa"/>
            <w:gridSpan w:val="2"/>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B42EB">
        <w:trPr>
          <w:trHeight w:hRule="exact" w:val="138"/>
        </w:trPr>
        <w:tc>
          <w:tcPr>
            <w:tcW w:w="143" w:type="dxa"/>
          </w:tcPr>
          <w:p w:rsidR="003B42EB" w:rsidRDefault="003B42EB"/>
        </w:tc>
        <w:tc>
          <w:tcPr>
            <w:tcW w:w="285" w:type="dxa"/>
          </w:tcPr>
          <w:p w:rsidR="003B42EB" w:rsidRDefault="003B42EB"/>
        </w:tc>
        <w:tc>
          <w:tcPr>
            <w:tcW w:w="710" w:type="dxa"/>
          </w:tcPr>
          <w:p w:rsidR="003B42EB" w:rsidRDefault="003B42EB"/>
        </w:tc>
        <w:tc>
          <w:tcPr>
            <w:tcW w:w="1419" w:type="dxa"/>
          </w:tcPr>
          <w:p w:rsidR="003B42EB" w:rsidRDefault="003B42EB"/>
        </w:tc>
        <w:tc>
          <w:tcPr>
            <w:tcW w:w="1419" w:type="dxa"/>
          </w:tcPr>
          <w:p w:rsidR="003B42EB" w:rsidRDefault="003B42EB"/>
        </w:tc>
        <w:tc>
          <w:tcPr>
            <w:tcW w:w="710" w:type="dxa"/>
          </w:tcPr>
          <w:p w:rsidR="003B42EB" w:rsidRDefault="003B42EB"/>
        </w:tc>
        <w:tc>
          <w:tcPr>
            <w:tcW w:w="426" w:type="dxa"/>
          </w:tcPr>
          <w:p w:rsidR="003B42EB" w:rsidRDefault="003B42EB"/>
        </w:tc>
        <w:tc>
          <w:tcPr>
            <w:tcW w:w="1277" w:type="dxa"/>
          </w:tcPr>
          <w:p w:rsidR="003B42EB" w:rsidRDefault="003B42EB"/>
        </w:tc>
        <w:tc>
          <w:tcPr>
            <w:tcW w:w="993" w:type="dxa"/>
          </w:tcPr>
          <w:p w:rsidR="003B42EB" w:rsidRDefault="003B42EB"/>
        </w:tc>
        <w:tc>
          <w:tcPr>
            <w:tcW w:w="2836" w:type="dxa"/>
          </w:tcPr>
          <w:p w:rsidR="003B42EB" w:rsidRDefault="003B42EB"/>
        </w:tc>
      </w:tr>
      <w:tr w:rsidR="003B42EB">
        <w:trPr>
          <w:trHeight w:hRule="exact" w:val="277"/>
        </w:trPr>
        <w:tc>
          <w:tcPr>
            <w:tcW w:w="143" w:type="dxa"/>
          </w:tcPr>
          <w:p w:rsidR="003B42EB" w:rsidRDefault="003B42EB"/>
        </w:tc>
        <w:tc>
          <w:tcPr>
            <w:tcW w:w="285" w:type="dxa"/>
          </w:tcPr>
          <w:p w:rsidR="003B42EB" w:rsidRDefault="003B42EB"/>
        </w:tc>
        <w:tc>
          <w:tcPr>
            <w:tcW w:w="710" w:type="dxa"/>
          </w:tcPr>
          <w:p w:rsidR="003B42EB" w:rsidRDefault="003B42EB"/>
        </w:tc>
        <w:tc>
          <w:tcPr>
            <w:tcW w:w="1419" w:type="dxa"/>
          </w:tcPr>
          <w:p w:rsidR="003B42EB" w:rsidRDefault="003B42EB"/>
        </w:tc>
        <w:tc>
          <w:tcPr>
            <w:tcW w:w="1419" w:type="dxa"/>
          </w:tcPr>
          <w:p w:rsidR="003B42EB" w:rsidRDefault="003B42EB"/>
        </w:tc>
        <w:tc>
          <w:tcPr>
            <w:tcW w:w="710" w:type="dxa"/>
          </w:tcPr>
          <w:p w:rsidR="003B42EB" w:rsidRDefault="003B42EB"/>
        </w:tc>
        <w:tc>
          <w:tcPr>
            <w:tcW w:w="426" w:type="dxa"/>
          </w:tcPr>
          <w:p w:rsidR="003B42EB" w:rsidRDefault="003B42EB"/>
        </w:tc>
        <w:tc>
          <w:tcPr>
            <w:tcW w:w="1277" w:type="dxa"/>
          </w:tcPr>
          <w:p w:rsidR="003B42EB" w:rsidRDefault="003B42EB"/>
        </w:tc>
        <w:tc>
          <w:tcPr>
            <w:tcW w:w="3842" w:type="dxa"/>
            <w:gridSpan w:val="2"/>
            <w:shd w:val="clear" w:color="000000" w:fill="FFFFFF"/>
            <w:tcMar>
              <w:left w:w="34" w:type="dxa"/>
              <w:right w:w="34" w:type="dxa"/>
            </w:tcMar>
          </w:tcPr>
          <w:p w:rsidR="003B42EB" w:rsidRDefault="00901B2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B42EB">
        <w:trPr>
          <w:trHeight w:hRule="exact" w:val="138"/>
        </w:trPr>
        <w:tc>
          <w:tcPr>
            <w:tcW w:w="143" w:type="dxa"/>
          </w:tcPr>
          <w:p w:rsidR="003B42EB" w:rsidRDefault="003B42EB"/>
        </w:tc>
        <w:tc>
          <w:tcPr>
            <w:tcW w:w="285" w:type="dxa"/>
          </w:tcPr>
          <w:p w:rsidR="003B42EB" w:rsidRDefault="003B42EB"/>
        </w:tc>
        <w:tc>
          <w:tcPr>
            <w:tcW w:w="710" w:type="dxa"/>
          </w:tcPr>
          <w:p w:rsidR="003B42EB" w:rsidRDefault="003B42EB"/>
        </w:tc>
        <w:tc>
          <w:tcPr>
            <w:tcW w:w="1419" w:type="dxa"/>
          </w:tcPr>
          <w:p w:rsidR="003B42EB" w:rsidRDefault="003B42EB"/>
        </w:tc>
        <w:tc>
          <w:tcPr>
            <w:tcW w:w="1419" w:type="dxa"/>
          </w:tcPr>
          <w:p w:rsidR="003B42EB" w:rsidRDefault="003B42EB"/>
        </w:tc>
        <w:tc>
          <w:tcPr>
            <w:tcW w:w="710" w:type="dxa"/>
          </w:tcPr>
          <w:p w:rsidR="003B42EB" w:rsidRDefault="003B42EB"/>
        </w:tc>
        <w:tc>
          <w:tcPr>
            <w:tcW w:w="426" w:type="dxa"/>
          </w:tcPr>
          <w:p w:rsidR="003B42EB" w:rsidRDefault="003B42EB"/>
        </w:tc>
        <w:tc>
          <w:tcPr>
            <w:tcW w:w="1277" w:type="dxa"/>
          </w:tcPr>
          <w:p w:rsidR="003B42EB" w:rsidRDefault="003B42EB"/>
        </w:tc>
        <w:tc>
          <w:tcPr>
            <w:tcW w:w="993" w:type="dxa"/>
          </w:tcPr>
          <w:p w:rsidR="003B42EB" w:rsidRDefault="003B42EB"/>
        </w:tc>
        <w:tc>
          <w:tcPr>
            <w:tcW w:w="2836" w:type="dxa"/>
          </w:tcPr>
          <w:p w:rsidR="003B42EB" w:rsidRDefault="003B42EB"/>
        </w:tc>
      </w:tr>
      <w:tr w:rsidR="003B42EB">
        <w:trPr>
          <w:trHeight w:hRule="exact" w:val="277"/>
        </w:trPr>
        <w:tc>
          <w:tcPr>
            <w:tcW w:w="143" w:type="dxa"/>
          </w:tcPr>
          <w:p w:rsidR="003B42EB" w:rsidRDefault="003B42EB"/>
        </w:tc>
        <w:tc>
          <w:tcPr>
            <w:tcW w:w="285" w:type="dxa"/>
          </w:tcPr>
          <w:p w:rsidR="003B42EB" w:rsidRDefault="003B42EB"/>
        </w:tc>
        <w:tc>
          <w:tcPr>
            <w:tcW w:w="710" w:type="dxa"/>
          </w:tcPr>
          <w:p w:rsidR="003B42EB" w:rsidRDefault="003B42EB"/>
        </w:tc>
        <w:tc>
          <w:tcPr>
            <w:tcW w:w="1419" w:type="dxa"/>
          </w:tcPr>
          <w:p w:rsidR="003B42EB" w:rsidRDefault="003B42EB"/>
        </w:tc>
        <w:tc>
          <w:tcPr>
            <w:tcW w:w="1419" w:type="dxa"/>
          </w:tcPr>
          <w:p w:rsidR="003B42EB" w:rsidRDefault="003B42EB"/>
        </w:tc>
        <w:tc>
          <w:tcPr>
            <w:tcW w:w="710" w:type="dxa"/>
          </w:tcPr>
          <w:p w:rsidR="003B42EB" w:rsidRDefault="003B42EB"/>
        </w:tc>
        <w:tc>
          <w:tcPr>
            <w:tcW w:w="426" w:type="dxa"/>
          </w:tcPr>
          <w:p w:rsidR="003B42EB" w:rsidRDefault="003B42EB"/>
        </w:tc>
        <w:tc>
          <w:tcPr>
            <w:tcW w:w="1277" w:type="dxa"/>
          </w:tcPr>
          <w:p w:rsidR="003B42EB" w:rsidRDefault="003B42EB"/>
        </w:tc>
        <w:tc>
          <w:tcPr>
            <w:tcW w:w="3842" w:type="dxa"/>
            <w:gridSpan w:val="2"/>
            <w:shd w:val="clear" w:color="000000" w:fill="FFFFFF"/>
            <w:tcMar>
              <w:left w:w="34" w:type="dxa"/>
              <w:right w:w="34" w:type="dxa"/>
            </w:tcMar>
          </w:tcPr>
          <w:p w:rsidR="003B42EB" w:rsidRDefault="00901B21" w:rsidP="00257B8E">
            <w:pPr>
              <w:spacing w:after="0" w:line="240" w:lineRule="auto"/>
              <w:jc w:val="right"/>
              <w:rPr>
                <w:sz w:val="24"/>
                <w:szCs w:val="24"/>
              </w:rPr>
            </w:pPr>
            <w:r>
              <w:rPr>
                <w:rFonts w:ascii="Times New Roman" w:hAnsi="Times New Roman" w:cs="Times New Roman"/>
                <w:color w:val="000000"/>
                <w:sz w:val="24"/>
                <w:szCs w:val="24"/>
              </w:rPr>
              <w:t>2</w:t>
            </w:r>
            <w:r w:rsidR="00257B8E">
              <w:rPr>
                <w:rFonts w:ascii="Times New Roman" w:hAnsi="Times New Roman" w:cs="Times New Roman"/>
                <w:color w:val="000000"/>
                <w:sz w:val="24"/>
                <w:szCs w:val="24"/>
                <w:lang w:val="ru-RU"/>
              </w:rPr>
              <w:t>9</w:t>
            </w:r>
            <w:r>
              <w:rPr>
                <w:rFonts w:ascii="Times New Roman" w:hAnsi="Times New Roman" w:cs="Times New Roman"/>
                <w:color w:val="000000"/>
                <w:sz w:val="24"/>
                <w:szCs w:val="24"/>
              </w:rPr>
              <w:t>.0</w:t>
            </w:r>
            <w:r w:rsidR="00257B8E">
              <w:rPr>
                <w:rFonts w:ascii="Times New Roman" w:hAnsi="Times New Roman" w:cs="Times New Roman"/>
                <w:color w:val="000000"/>
                <w:sz w:val="24"/>
                <w:szCs w:val="24"/>
                <w:lang w:val="ru-RU"/>
              </w:rPr>
              <w:t>3</w:t>
            </w:r>
            <w:r>
              <w:rPr>
                <w:rFonts w:ascii="Times New Roman" w:hAnsi="Times New Roman" w:cs="Times New Roman"/>
                <w:color w:val="000000"/>
                <w:sz w:val="24"/>
                <w:szCs w:val="24"/>
              </w:rPr>
              <w:t>.202</w:t>
            </w:r>
            <w:r w:rsidR="00257B8E">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г.</w:t>
            </w:r>
          </w:p>
        </w:tc>
      </w:tr>
      <w:tr w:rsidR="003B42EB">
        <w:trPr>
          <w:trHeight w:hRule="exact" w:val="277"/>
        </w:trPr>
        <w:tc>
          <w:tcPr>
            <w:tcW w:w="143" w:type="dxa"/>
          </w:tcPr>
          <w:p w:rsidR="003B42EB" w:rsidRDefault="003B42EB"/>
        </w:tc>
        <w:tc>
          <w:tcPr>
            <w:tcW w:w="285" w:type="dxa"/>
          </w:tcPr>
          <w:p w:rsidR="003B42EB" w:rsidRDefault="003B42EB"/>
        </w:tc>
        <w:tc>
          <w:tcPr>
            <w:tcW w:w="710" w:type="dxa"/>
          </w:tcPr>
          <w:p w:rsidR="003B42EB" w:rsidRDefault="003B42EB"/>
        </w:tc>
        <w:tc>
          <w:tcPr>
            <w:tcW w:w="1419" w:type="dxa"/>
          </w:tcPr>
          <w:p w:rsidR="003B42EB" w:rsidRDefault="003B42EB"/>
        </w:tc>
        <w:tc>
          <w:tcPr>
            <w:tcW w:w="1419" w:type="dxa"/>
          </w:tcPr>
          <w:p w:rsidR="003B42EB" w:rsidRDefault="003B42EB"/>
        </w:tc>
        <w:tc>
          <w:tcPr>
            <w:tcW w:w="710" w:type="dxa"/>
          </w:tcPr>
          <w:p w:rsidR="003B42EB" w:rsidRDefault="003B42EB"/>
        </w:tc>
        <w:tc>
          <w:tcPr>
            <w:tcW w:w="426" w:type="dxa"/>
          </w:tcPr>
          <w:p w:rsidR="003B42EB" w:rsidRDefault="003B42EB"/>
        </w:tc>
        <w:tc>
          <w:tcPr>
            <w:tcW w:w="1277" w:type="dxa"/>
          </w:tcPr>
          <w:p w:rsidR="003B42EB" w:rsidRDefault="003B42EB"/>
        </w:tc>
        <w:tc>
          <w:tcPr>
            <w:tcW w:w="993" w:type="dxa"/>
          </w:tcPr>
          <w:p w:rsidR="003B42EB" w:rsidRDefault="003B42EB"/>
        </w:tc>
        <w:tc>
          <w:tcPr>
            <w:tcW w:w="2836" w:type="dxa"/>
          </w:tcPr>
          <w:p w:rsidR="003B42EB" w:rsidRDefault="003B42EB"/>
        </w:tc>
      </w:tr>
      <w:tr w:rsidR="003B42EB">
        <w:trPr>
          <w:trHeight w:hRule="exact" w:val="416"/>
        </w:trPr>
        <w:tc>
          <w:tcPr>
            <w:tcW w:w="10221" w:type="dxa"/>
            <w:gridSpan w:val="10"/>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B42EB">
        <w:trPr>
          <w:trHeight w:hRule="exact" w:val="1856"/>
        </w:trPr>
        <w:tc>
          <w:tcPr>
            <w:tcW w:w="143" w:type="dxa"/>
          </w:tcPr>
          <w:p w:rsidR="003B42EB" w:rsidRDefault="003B42EB"/>
        </w:tc>
        <w:tc>
          <w:tcPr>
            <w:tcW w:w="285" w:type="dxa"/>
          </w:tcPr>
          <w:p w:rsidR="003B42EB" w:rsidRDefault="003B42EB"/>
        </w:tc>
        <w:tc>
          <w:tcPr>
            <w:tcW w:w="710" w:type="dxa"/>
          </w:tcPr>
          <w:p w:rsidR="003B42EB" w:rsidRDefault="003B42EB"/>
        </w:tc>
        <w:tc>
          <w:tcPr>
            <w:tcW w:w="1419" w:type="dxa"/>
          </w:tcPr>
          <w:p w:rsidR="003B42EB" w:rsidRDefault="003B42EB"/>
        </w:tc>
        <w:tc>
          <w:tcPr>
            <w:tcW w:w="4834" w:type="dxa"/>
            <w:gridSpan w:val="5"/>
            <w:shd w:val="clear" w:color="000000" w:fill="FFFFFF"/>
            <w:tcMar>
              <w:left w:w="34" w:type="dxa"/>
              <w:right w:w="34" w:type="dxa"/>
            </w:tcMar>
          </w:tcPr>
          <w:p w:rsidR="003B42EB" w:rsidRDefault="00901B21">
            <w:pPr>
              <w:spacing w:after="0" w:line="240" w:lineRule="auto"/>
              <w:jc w:val="center"/>
              <w:rPr>
                <w:sz w:val="32"/>
                <w:szCs w:val="32"/>
              </w:rPr>
            </w:pPr>
            <w:r>
              <w:rPr>
                <w:rFonts w:ascii="Times New Roman" w:hAnsi="Times New Roman" w:cs="Times New Roman"/>
                <w:color w:val="000000"/>
                <w:sz w:val="32"/>
                <w:szCs w:val="32"/>
              </w:rPr>
              <w:t>Организация добровольческой (волонтерской) деятельности и взаимодействие с социально ориентированными НКО</w:t>
            </w:r>
          </w:p>
          <w:p w:rsidR="003B42EB" w:rsidRDefault="00901B21">
            <w:pPr>
              <w:spacing w:after="0" w:line="240" w:lineRule="auto"/>
              <w:jc w:val="center"/>
              <w:rPr>
                <w:sz w:val="32"/>
                <w:szCs w:val="32"/>
              </w:rPr>
            </w:pPr>
            <w:r>
              <w:rPr>
                <w:rFonts w:ascii="Times New Roman" w:hAnsi="Times New Roman" w:cs="Times New Roman"/>
                <w:color w:val="000000"/>
                <w:sz w:val="32"/>
                <w:szCs w:val="32"/>
              </w:rPr>
              <w:t>ФТД.04</w:t>
            </w:r>
          </w:p>
        </w:tc>
        <w:tc>
          <w:tcPr>
            <w:tcW w:w="2836" w:type="dxa"/>
          </w:tcPr>
          <w:p w:rsidR="003B42EB" w:rsidRDefault="003B42EB"/>
        </w:tc>
      </w:tr>
      <w:tr w:rsidR="003B42EB">
        <w:trPr>
          <w:trHeight w:hRule="exact" w:val="277"/>
        </w:trPr>
        <w:tc>
          <w:tcPr>
            <w:tcW w:w="10221" w:type="dxa"/>
            <w:gridSpan w:val="10"/>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B42EB">
        <w:trPr>
          <w:trHeight w:hRule="exact" w:val="1396"/>
        </w:trPr>
        <w:tc>
          <w:tcPr>
            <w:tcW w:w="143" w:type="dxa"/>
          </w:tcPr>
          <w:p w:rsidR="003B42EB" w:rsidRDefault="003B42EB"/>
        </w:tc>
        <w:tc>
          <w:tcPr>
            <w:tcW w:w="285" w:type="dxa"/>
          </w:tcPr>
          <w:p w:rsidR="003B42EB" w:rsidRDefault="003B42EB"/>
        </w:tc>
        <w:tc>
          <w:tcPr>
            <w:tcW w:w="9795" w:type="dxa"/>
            <w:gridSpan w:val="8"/>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3B42EB" w:rsidRDefault="00901B2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3B42EB" w:rsidRDefault="00901B2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B42EB">
        <w:trPr>
          <w:trHeight w:hRule="exact" w:val="139"/>
        </w:trPr>
        <w:tc>
          <w:tcPr>
            <w:tcW w:w="143" w:type="dxa"/>
          </w:tcPr>
          <w:p w:rsidR="003B42EB" w:rsidRDefault="003B42EB"/>
        </w:tc>
        <w:tc>
          <w:tcPr>
            <w:tcW w:w="285" w:type="dxa"/>
          </w:tcPr>
          <w:p w:rsidR="003B42EB" w:rsidRDefault="003B42EB"/>
        </w:tc>
        <w:tc>
          <w:tcPr>
            <w:tcW w:w="710" w:type="dxa"/>
          </w:tcPr>
          <w:p w:rsidR="003B42EB" w:rsidRDefault="003B42EB"/>
        </w:tc>
        <w:tc>
          <w:tcPr>
            <w:tcW w:w="1419" w:type="dxa"/>
          </w:tcPr>
          <w:p w:rsidR="003B42EB" w:rsidRDefault="003B42EB"/>
        </w:tc>
        <w:tc>
          <w:tcPr>
            <w:tcW w:w="1419" w:type="dxa"/>
          </w:tcPr>
          <w:p w:rsidR="003B42EB" w:rsidRDefault="003B42EB"/>
        </w:tc>
        <w:tc>
          <w:tcPr>
            <w:tcW w:w="710" w:type="dxa"/>
          </w:tcPr>
          <w:p w:rsidR="003B42EB" w:rsidRDefault="003B42EB"/>
        </w:tc>
        <w:tc>
          <w:tcPr>
            <w:tcW w:w="426" w:type="dxa"/>
          </w:tcPr>
          <w:p w:rsidR="003B42EB" w:rsidRDefault="003B42EB"/>
        </w:tc>
        <w:tc>
          <w:tcPr>
            <w:tcW w:w="1277" w:type="dxa"/>
          </w:tcPr>
          <w:p w:rsidR="003B42EB" w:rsidRDefault="003B42EB"/>
        </w:tc>
        <w:tc>
          <w:tcPr>
            <w:tcW w:w="993" w:type="dxa"/>
          </w:tcPr>
          <w:p w:rsidR="003B42EB" w:rsidRDefault="003B42EB"/>
        </w:tc>
        <w:tc>
          <w:tcPr>
            <w:tcW w:w="2836" w:type="dxa"/>
          </w:tcPr>
          <w:p w:rsidR="003B42EB" w:rsidRDefault="003B42EB"/>
        </w:tc>
      </w:tr>
      <w:tr w:rsidR="003B42EB">
        <w:trPr>
          <w:trHeight w:hRule="exact" w:val="833"/>
        </w:trPr>
        <w:tc>
          <w:tcPr>
            <w:tcW w:w="10221" w:type="dxa"/>
            <w:gridSpan w:val="10"/>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3B42EB">
        <w:trPr>
          <w:trHeight w:hRule="exact" w:val="416"/>
        </w:trPr>
        <w:tc>
          <w:tcPr>
            <w:tcW w:w="143" w:type="dxa"/>
          </w:tcPr>
          <w:p w:rsidR="003B42EB" w:rsidRDefault="003B42EB"/>
        </w:tc>
        <w:tc>
          <w:tcPr>
            <w:tcW w:w="285" w:type="dxa"/>
          </w:tcPr>
          <w:p w:rsidR="003B42EB" w:rsidRDefault="003B42EB"/>
        </w:tc>
        <w:tc>
          <w:tcPr>
            <w:tcW w:w="710" w:type="dxa"/>
          </w:tcPr>
          <w:p w:rsidR="003B42EB" w:rsidRDefault="003B42EB"/>
        </w:tc>
        <w:tc>
          <w:tcPr>
            <w:tcW w:w="1419" w:type="dxa"/>
          </w:tcPr>
          <w:p w:rsidR="003B42EB" w:rsidRDefault="003B42EB"/>
        </w:tc>
        <w:tc>
          <w:tcPr>
            <w:tcW w:w="1419" w:type="dxa"/>
          </w:tcPr>
          <w:p w:rsidR="003B42EB" w:rsidRDefault="003B42EB"/>
        </w:tc>
        <w:tc>
          <w:tcPr>
            <w:tcW w:w="710" w:type="dxa"/>
          </w:tcPr>
          <w:p w:rsidR="003B42EB" w:rsidRDefault="003B42EB"/>
        </w:tc>
        <w:tc>
          <w:tcPr>
            <w:tcW w:w="426" w:type="dxa"/>
          </w:tcPr>
          <w:p w:rsidR="003B42EB" w:rsidRDefault="003B42EB"/>
        </w:tc>
        <w:tc>
          <w:tcPr>
            <w:tcW w:w="1277" w:type="dxa"/>
          </w:tcPr>
          <w:p w:rsidR="003B42EB" w:rsidRDefault="003B42EB"/>
        </w:tc>
        <w:tc>
          <w:tcPr>
            <w:tcW w:w="993" w:type="dxa"/>
          </w:tcPr>
          <w:p w:rsidR="003B42EB" w:rsidRDefault="003B42EB"/>
        </w:tc>
        <w:tc>
          <w:tcPr>
            <w:tcW w:w="2836" w:type="dxa"/>
          </w:tcPr>
          <w:p w:rsidR="003B42EB" w:rsidRDefault="003B42EB"/>
        </w:tc>
      </w:tr>
      <w:tr w:rsidR="003B42EB">
        <w:trPr>
          <w:trHeight w:hRule="exact" w:val="277"/>
        </w:trPr>
        <w:tc>
          <w:tcPr>
            <w:tcW w:w="3984" w:type="dxa"/>
            <w:gridSpan w:val="5"/>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B42EB" w:rsidRDefault="003B42EB"/>
        </w:tc>
        <w:tc>
          <w:tcPr>
            <w:tcW w:w="426" w:type="dxa"/>
          </w:tcPr>
          <w:p w:rsidR="003B42EB" w:rsidRDefault="003B42EB"/>
        </w:tc>
        <w:tc>
          <w:tcPr>
            <w:tcW w:w="1277" w:type="dxa"/>
          </w:tcPr>
          <w:p w:rsidR="003B42EB" w:rsidRDefault="003B42EB"/>
        </w:tc>
        <w:tc>
          <w:tcPr>
            <w:tcW w:w="993" w:type="dxa"/>
          </w:tcPr>
          <w:p w:rsidR="003B42EB" w:rsidRDefault="003B42EB"/>
        </w:tc>
        <w:tc>
          <w:tcPr>
            <w:tcW w:w="2836" w:type="dxa"/>
          </w:tcPr>
          <w:p w:rsidR="003B42EB" w:rsidRDefault="003B42EB"/>
        </w:tc>
      </w:tr>
      <w:tr w:rsidR="003B42EB">
        <w:trPr>
          <w:trHeight w:hRule="exact" w:val="155"/>
        </w:trPr>
        <w:tc>
          <w:tcPr>
            <w:tcW w:w="143" w:type="dxa"/>
          </w:tcPr>
          <w:p w:rsidR="003B42EB" w:rsidRDefault="003B42EB"/>
        </w:tc>
        <w:tc>
          <w:tcPr>
            <w:tcW w:w="285" w:type="dxa"/>
          </w:tcPr>
          <w:p w:rsidR="003B42EB" w:rsidRDefault="003B42EB"/>
        </w:tc>
        <w:tc>
          <w:tcPr>
            <w:tcW w:w="710" w:type="dxa"/>
          </w:tcPr>
          <w:p w:rsidR="003B42EB" w:rsidRDefault="003B42EB"/>
        </w:tc>
        <w:tc>
          <w:tcPr>
            <w:tcW w:w="1419" w:type="dxa"/>
          </w:tcPr>
          <w:p w:rsidR="003B42EB" w:rsidRDefault="003B42EB"/>
        </w:tc>
        <w:tc>
          <w:tcPr>
            <w:tcW w:w="1419" w:type="dxa"/>
          </w:tcPr>
          <w:p w:rsidR="003B42EB" w:rsidRDefault="003B42EB"/>
        </w:tc>
        <w:tc>
          <w:tcPr>
            <w:tcW w:w="710" w:type="dxa"/>
          </w:tcPr>
          <w:p w:rsidR="003B42EB" w:rsidRDefault="003B42EB"/>
        </w:tc>
        <w:tc>
          <w:tcPr>
            <w:tcW w:w="426" w:type="dxa"/>
          </w:tcPr>
          <w:p w:rsidR="003B42EB" w:rsidRDefault="003B42EB"/>
        </w:tc>
        <w:tc>
          <w:tcPr>
            <w:tcW w:w="1277" w:type="dxa"/>
          </w:tcPr>
          <w:p w:rsidR="003B42EB" w:rsidRDefault="003B42EB"/>
        </w:tc>
        <w:tc>
          <w:tcPr>
            <w:tcW w:w="993" w:type="dxa"/>
          </w:tcPr>
          <w:p w:rsidR="003B42EB" w:rsidRDefault="003B42EB"/>
        </w:tc>
        <w:tc>
          <w:tcPr>
            <w:tcW w:w="2836" w:type="dxa"/>
          </w:tcPr>
          <w:p w:rsidR="003B42EB" w:rsidRDefault="003B42EB"/>
        </w:tc>
      </w:tr>
      <w:tr w:rsidR="003B42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3B42E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ПРОГРАММИСТ</w:t>
            </w:r>
          </w:p>
        </w:tc>
      </w:tr>
      <w:tr w:rsidR="003B42E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B42EB" w:rsidRDefault="003B42E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3B42EB"/>
        </w:tc>
      </w:tr>
      <w:tr w:rsidR="003B42E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3B42E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B42EB" w:rsidRDefault="003B42E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3B42EB"/>
        </w:tc>
      </w:tr>
      <w:tr w:rsidR="003B42E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3B42E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B42EB" w:rsidRDefault="003B42E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3B42EB"/>
        </w:tc>
      </w:tr>
      <w:tr w:rsidR="003B42E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СИСТЕМНЫЙ АНАЛИТИК</w:t>
            </w:r>
          </w:p>
        </w:tc>
      </w:tr>
      <w:tr w:rsidR="003B42E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B42EB" w:rsidRDefault="003B42E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3B42EB"/>
        </w:tc>
      </w:tr>
      <w:tr w:rsidR="003B42EB">
        <w:trPr>
          <w:trHeight w:hRule="exact" w:val="124"/>
        </w:trPr>
        <w:tc>
          <w:tcPr>
            <w:tcW w:w="143" w:type="dxa"/>
          </w:tcPr>
          <w:p w:rsidR="003B42EB" w:rsidRDefault="003B42EB"/>
        </w:tc>
        <w:tc>
          <w:tcPr>
            <w:tcW w:w="285" w:type="dxa"/>
          </w:tcPr>
          <w:p w:rsidR="003B42EB" w:rsidRDefault="003B42EB"/>
        </w:tc>
        <w:tc>
          <w:tcPr>
            <w:tcW w:w="710" w:type="dxa"/>
          </w:tcPr>
          <w:p w:rsidR="003B42EB" w:rsidRDefault="003B42EB"/>
        </w:tc>
        <w:tc>
          <w:tcPr>
            <w:tcW w:w="1419" w:type="dxa"/>
          </w:tcPr>
          <w:p w:rsidR="003B42EB" w:rsidRDefault="003B42EB"/>
        </w:tc>
        <w:tc>
          <w:tcPr>
            <w:tcW w:w="1419" w:type="dxa"/>
          </w:tcPr>
          <w:p w:rsidR="003B42EB" w:rsidRDefault="003B42EB"/>
        </w:tc>
        <w:tc>
          <w:tcPr>
            <w:tcW w:w="710" w:type="dxa"/>
          </w:tcPr>
          <w:p w:rsidR="003B42EB" w:rsidRDefault="003B42EB"/>
        </w:tc>
        <w:tc>
          <w:tcPr>
            <w:tcW w:w="426" w:type="dxa"/>
          </w:tcPr>
          <w:p w:rsidR="003B42EB" w:rsidRDefault="003B42EB"/>
        </w:tc>
        <w:tc>
          <w:tcPr>
            <w:tcW w:w="1277" w:type="dxa"/>
          </w:tcPr>
          <w:p w:rsidR="003B42EB" w:rsidRDefault="003B42EB"/>
        </w:tc>
        <w:tc>
          <w:tcPr>
            <w:tcW w:w="993" w:type="dxa"/>
          </w:tcPr>
          <w:p w:rsidR="003B42EB" w:rsidRDefault="003B42EB"/>
        </w:tc>
        <w:tc>
          <w:tcPr>
            <w:tcW w:w="2836" w:type="dxa"/>
          </w:tcPr>
          <w:p w:rsidR="003B42EB" w:rsidRDefault="003B42EB"/>
        </w:tc>
      </w:tr>
      <w:tr w:rsidR="003B42EB">
        <w:trPr>
          <w:trHeight w:hRule="exact" w:val="277"/>
        </w:trPr>
        <w:tc>
          <w:tcPr>
            <w:tcW w:w="5118" w:type="dxa"/>
            <w:gridSpan w:val="7"/>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3B42EB">
        <w:trPr>
          <w:trHeight w:hRule="exact" w:val="36"/>
        </w:trPr>
        <w:tc>
          <w:tcPr>
            <w:tcW w:w="143" w:type="dxa"/>
          </w:tcPr>
          <w:p w:rsidR="003B42EB" w:rsidRDefault="003B42EB"/>
        </w:tc>
        <w:tc>
          <w:tcPr>
            <w:tcW w:w="285" w:type="dxa"/>
          </w:tcPr>
          <w:p w:rsidR="003B42EB" w:rsidRDefault="003B42EB"/>
        </w:tc>
        <w:tc>
          <w:tcPr>
            <w:tcW w:w="710" w:type="dxa"/>
          </w:tcPr>
          <w:p w:rsidR="003B42EB" w:rsidRDefault="003B42EB"/>
        </w:tc>
        <w:tc>
          <w:tcPr>
            <w:tcW w:w="1419" w:type="dxa"/>
          </w:tcPr>
          <w:p w:rsidR="003B42EB" w:rsidRDefault="003B42EB"/>
        </w:tc>
        <w:tc>
          <w:tcPr>
            <w:tcW w:w="1419" w:type="dxa"/>
          </w:tcPr>
          <w:p w:rsidR="003B42EB" w:rsidRDefault="003B42EB"/>
        </w:tc>
        <w:tc>
          <w:tcPr>
            <w:tcW w:w="710" w:type="dxa"/>
          </w:tcPr>
          <w:p w:rsidR="003B42EB" w:rsidRDefault="003B42EB"/>
        </w:tc>
        <w:tc>
          <w:tcPr>
            <w:tcW w:w="426" w:type="dxa"/>
          </w:tcPr>
          <w:p w:rsidR="003B42EB" w:rsidRDefault="003B42EB"/>
        </w:tc>
        <w:tc>
          <w:tcPr>
            <w:tcW w:w="5118" w:type="dxa"/>
            <w:gridSpan w:val="3"/>
            <w:vMerge/>
            <w:shd w:val="clear" w:color="000000" w:fill="FFFFFF"/>
            <w:tcMar>
              <w:left w:w="34" w:type="dxa"/>
              <w:right w:w="34" w:type="dxa"/>
            </w:tcMar>
          </w:tcPr>
          <w:p w:rsidR="003B42EB" w:rsidRDefault="003B42EB"/>
        </w:tc>
      </w:tr>
      <w:tr w:rsidR="003B42EB">
        <w:trPr>
          <w:trHeight w:hRule="exact" w:val="951"/>
        </w:trPr>
        <w:tc>
          <w:tcPr>
            <w:tcW w:w="143" w:type="dxa"/>
          </w:tcPr>
          <w:p w:rsidR="003B42EB" w:rsidRDefault="003B42EB"/>
        </w:tc>
        <w:tc>
          <w:tcPr>
            <w:tcW w:w="285" w:type="dxa"/>
          </w:tcPr>
          <w:p w:rsidR="003B42EB" w:rsidRDefault="003B42EB"/>
        </w:tc>
        <w:tc>
          <w:tcPr>
            <w:tcW w:w="710" w:type="dxa"/>
          </w:tcPr>
          <w:p w:rsidR="003B42EB" w:rsidRDefault="003B42EB"/>
        </w:tc>
        <w:tc>
          <w:tcPr>
            <w:tcW w:w="1419" w:type="dxa"/>
          </w:tcPr>
          <w:p w:rsidR="003B42EB" w:rsidRDefault="003B42EB"/>
        </w:tc>
        <w:tc>
          <w:tcPr>
            <w:tcW w:w="1419" w:type="dxa"/>
          </w:tcPr>
          <w:p w:rsidR="003B42EB" w:rsidRDefault="003B42EB"/>
        </w:tc>
        <w:tc>
          <w:tcPr>
            <w:tcW w:w="710" w:type="dxa"/>
          </w:tcPr>
          <w:p w:rsidR="003B42EB" w:rsidRDefault="003B42EB"/>
        </w:tc>
        <w:tc>
          <w:tcPr>
            <w:tcW w:w="426" w:type="dxa"/>
          </w:tcPr>
          <w:p w:rsidR="003B42EB" w:rsidRDefault="003B42EB"/>
        </w:tc>
        <w:tc>
          <w:tcPr>
            <w:tcW w:w="1277" w:type="dxa"/>
          </w:tcPr>
          <w:p w:rsidR="003B42EB" w:rsidRDefault="003B42EB"/>
        </w:tc>
        <w:tc>
          <w:tcPr>
            <w:tcW w:w="993" w:type="dxa"/>
          </w:tcPr>
          <w:p w:rsidR="003B42EB" w:rsidRDefault="003B42EB"/>
        </w:tc>
        <w:tc>
          <w:tcPr>
            <w:tcW w:w="2836" w:type="dxa"/>
          </w:tcPr>
          <w:p w:rsidR="003B42EB" w:rsidRDefault="003B42EB"/>
        </w:tc>
      </w:tr>
      <w:tr w:rsidR="003B42EB">
        <w:trPr>
          <w:trHeight w:hRule="exact" w:val="277"/>
        </w:trPr>
        <w:tc>
          <w:tcPr>
            <w:tcW w:w="143" w:type="dxa"/>
          </w:tcPr>
          <w:p w:rsidR="003B42EB" w:rsidRDefault="003B42EB"/>
        </w:tc>
        <w:tc>
          <w:tcPr>
            <w:tcW w:w="10079" w:type="dxa"/>
            <w:gridSpan w:val="9"/>
            <w:vMerge w:val="restart"/>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B42EB">
        <w:trPr>
          <w:trHeight w:hRule="exact" w:val="138"/>
        </w:trPr>
        <w:tc>
          <w:tcPr>
            <w:tcW w:w="143" w:type="dxa"/>
          </w:tcPr>
          <w:p w:rsidR="003B42EB" w:rsidRDefault="003B42EB"/>
        </w:tc>
        <w:tc>
          <w:tcPr>
            <w:tcW w:w="10079" w:type="dxa"/>
            <w:gridSpan w:val="9"/>
            <w:vMerge/>
            <w:shd w:val="clear" w:color="000000" w:fill="FFFFFF"/>
            <w:tcMar>
              <w:left w:w="34" w:type="dxa"/>
              <w:right w:w="34" w:type="dxa"/>
            </w:tcMar>
          </w:tcPr>
          <w:p w:rsidR="003B42EB" w:rsidRDefault="003B42EB"/>
        </w:tc>
      </w:tr>
      <w:tr w:rsidR="003B42EB">
        <w:trPr>
          <w:trHeight w:hRule="exact" w:val="1666"/>
        </w:trPr>
        <w:tc>
          <w:tcPr>
            <w:tcW w:w="143" w:type="dxa"/>
          </w:tcPr>
          <w:p w:rsidR="003B42EB" w:rsidRDefault="003B42EB"/>
        </w:tc>
        <w:tc>
          <w:tcPr>
            <w:tcW w:w="10079" w:type="dxa"/>
            <w:gridSpan w:val="9"/>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заочной формы обучения 20</w:t>
            </w:r>
            <w:r w:rsidR="00257B8E">
              <w:rPr>
                <w:rFonts w:ascii="Times New Roman" w:hAnsi="Times New Roman" w:cs="Times New Roman"/>
                <w:color w:val="000000"/>
                <w:sz w:val="24"/>
                <w:szCs w:val="24"/>
                <w:lang w:val="ru-RU"/>
              </w:rPr>
              <w:t>19</w:t>
            </w:r>
            <w:r>
              <w:rPr>
                <w:rFonts w:ascii="Times New Roman" w:hAnsi="Times New Roman" w:cs="Times New Roman"/>
                <w:color w:val="000000"/>
                <w:sz w:val="24"/>
                <w:szCs w:val="24"/>
              </w:rPr>
              <w:t xml:space="preserve"> года набора</w:t>
            </w:r>
          </w:p>
          <w:p w:rsidR="003B42EB" w:rsidRDefault="003B42EB">
            <w:pPr>
              <w:spacing w:after="0" w:line="240" w:lineRule="auto"/>
              <w:jc w:val="center"/>
              <w:rPr>
                <w:sz w:val="24"/>
                <w:szCs w:val="24"/>
              </w:rPr>
            </w:pPr>
          </w:p>
          <w:p w:rsidR="003B42EB" w:rsidRDefault="00901B21">
            <w:pPr>
              <w:spacing w:after="0" w:line="240" w:lineRule="auto"/>
              <w:jc w:val="center"/>
              <w:rPr>
                <w:sz w:val="24"/>
                <w:szCs w:val="24"/>
              </w:rPr>
            </w:pPr>
            <w:r>
              <w:rPr>
                <w:rFonts w:ascii="Times New Roman" w:hAnsi="Times New Roman" w:cs="Times New Roman"/>
                <w:color w:val="000000"/>
                <w:sz w:val="24"/>
                <w:szCs w:val="24"/>
              </w:rPr>
              <w:t>на 202</w:t>
            </w:r>
            <w:r w:rsidR="00257B8E">
              <w:rPr>
                <w:rFonts w:ascii="Times New Roman" w:hAnsi="Times New Roman" w:cs="Times New Roman"/>
                <w:color w:val="000000"/>
                <w:sz w:val="24"/>
                <w:szCs w:val="24"/>
                <w:lang w:val="ru-RU"/>
              </w:rPr>
              <w:t>1</w:t>
            </w:r>
            <w:r>
              <w:rPr>
                <w:rFonts w:ascii="Times New Roman" w:hAnsi="Times New Roman" w:cs="Times New Roman"/>
                <w:color w:val="000000"/>
                <w:sz w:val="24"/>
                <w:szCs w:val="24"/>
              </w:rPr>
              <w:t>-202</w:t>
            </w:r>
            <w:r w:rsidR="00257B8E">
              <w:rPr>
                <w:rFonts w:ascii="Times New Roman" w:hAnsi="Times New Roman" w:cs="Times New Roman"/>
                <w:color w:val="000000"/>
                <w:sz w:val="24"/>
                <w:szCs w:val="24"/>
                <w:lang w:val="ru-RU"/>
              </w:rPr>
              <w:t>2</w:t>
            </w:r>
            <w:r>
              <w:rPr>
                <w:rFonts w:ascii="Times New Roman" w:hAnsi="Times New Roman" w:cs="Times New Roman"/>
                <w:color w:val="000000"/>
                <w:sz w:val="24"/>
                <w:szCs w:val="24"/>
              </w:rPr>
              <w:t xml:space="preserve"> учебный год</w:t>
            </w:r>
          </w:p>
          <w:p w:rsidR="003B42EB" w:rsidRDefault="003B42EB">
            <w:pPr>
              <w:spacing w:after="0" w:line="240" w:lineRule="auto"/>
              <w:jc w:val="center"/>
              <w:rPr>
                <w:sz w:val="24"/>
                <w:szCs w:val="24"/>
              </w:rPr>
            </w:pPr>
          </w:p>
          <w:p w:rsidR="003B42EB" w:rsidRPr="00257B8E" w:rsidRDefault="00901B21" w:rsidP="00257B8E">
            <w:pPr>
              <w:spacing w:after="0" w:line="240" w:lineRule="auto"/>
              <w:jc w:val="center"/>
              <w:rPr>
                <w:sz w:val="24"/>
                <w:szCs w:val="24"/>
                <w:lang w:val="ru-RU"/>
              </w:rPr>
            </w:pPr>
            <w:r>
              <w:rPr>
                <w:rFonts w:ascii="Times New Roman" w:hAnsi="Times New Roman" w:cs="Times New Roman"/>
                <w:color w:val="000000"/>
                <w:sz w:val="24"/>
                <w:szCs w:val="24"/>
              </w:rPr>
              <w:t>Омск, 202</w:t>
            </w:r>
            <w:r w:rsidR="00257B8E">
              <w:rPr>
                <w:rFonts w:ascii="Times New Roman" w:hAnsi="Times New Roman" w:cs="Times New Roman"/>
                <w:color w:val="000000"/>
                <w:sz w:val="24"/>
                <w:szCs w:val="24"/>
                <w:lang w:val="ru-RU"/>
              </w:rPr>
              <w:t>1</w:t>
            </w:r>
          </w:p>
        </w:tc>
      </w:tr>
    </w:tbl>
    <w:p w:rsidR="003B42EB" w:rsidRDefault="00901B2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B42EB">
        <w:trPr>
          <w:trHeight w:hRule="exact" w:val="2222"/>
        </w:trPr>
        <w:tc>
          <w:tcPr>
            <w:tcW w:w="10788" w:type="dxa"/>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lastRenderedPageBreak/>
              <w:t>Составитель:</w:t>
            </w:r>
          </w:p>
          <w:p w:rsidR="003B42EB" w:rsidRDefault="003B42EB">
            <w:pPr>
              <w:spacing w:after="0" w:line="240" w:lineRule="auto"/>
              <w:rPr>
                <w:sz w:val="24"/>
                <w:szCs w:val="24"/>
              </w:rPr>
            </w:pPr>
          </w:p>
          <w:p w:rsidR="003B42EB" w:rsidRPr="00257B8E" w:rsidRDefault="00901B21">
            <w:pPr>
              <w:spacing w:after="0" w:line="240" w:lineRule="auto"/>
              <w:rPr>
                <w:sz w:val="24"/>
                <w:szCs w:val="24"/>
                <w:lang w:val="ru-RU"/>
              </w:rPr>
            </w:pPr>
            <w:r>
              <w:rPr>
                <w:rFonts w:ascii="Times New Roman" w:hAnsi="Times New Roman" w:cs="Times New Roman"/>
                <w:color w:val="000000"/>
                <w:sz w:val="24"/>
                <w:szCs w:val="24"/>
              </w:rPr>
              <w:t>к.пед.н., доцент Котлярова Т.С.</w:t>
            </w:r>
          </w:p>
          <w:p w:rsidR="003B42EB" w:rsidRDefault="003B42EB">
            <w:pPr>
              <w:spacing w:after="0" w:line="240" w:lineRule="auto"/>
              <w:rPr>
                <w:sz w:val="24"/>
                <w:szCs w:val="24"/>
              </w:rPr>
            </w:pPr>
          </w:p>
          <w:p w:rsidR="003B42EB" w:rsidRDefault="00901B2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3B42EB" w:rsidRPr="00257B8E" w:rsidRDefault="00901B21" w:rsidP="00257B8E">
            <w:pPr>
              <w:spacing w:after="0" w:line="240" w:lineRule="auto"/>
              <w:rPr>
                <w:sz w:val="24"/>
                <w:szCs w:val="24"/>
                <w:lang w:val="ru-RU"/>
              </w:rPr>
            </w:pPr>
            <w:r>
              <w:rPr>
                <w:rFonts w:ascii="Times New Roman" w:hAnsi="Times New Roman" w:cs="Times New Roman"/>
                <w:color w:val="000000"/>
                <w:sz w:val="24"/>
                <w:szCs w:val="24"/>
              </w:rPr>
              <w:t>Протокол от 2</w:t>
            </w:r>
            <w:r w:rsidR="00257B8E">
              <w:rPr>
                <w:rFonts w:ascii="Times New Roman" w:hAnsi="Times New Roman" w:cs="Times New Roman"/>
                <w:color w:val="000000"/>
                <w:sz w:val="24"/>
                <w:szCs w:val="24"/>
                <w:lang w:val="ru-RU"/>
              </w:rPr>
              <w:t>6</w:t>
            </w:r>
            <w:r>
              <w:rPr>
                <w:rFonts w:ascii="Times New Roman" w:hAnsi="Times New Roman" w:cs="Times New Roman"/>
                <w:color w:val="000000"/>
                <w:sz w:val="24"/>
                <w:szCs w:val="24"/>
              </w:rPr>
              <w:t>.03.202</w:t>
            </w:r>
            <w:r w:rsidR="00257B8E">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г.  №</w:t>
            </w:r>
            <w:r w:rsidR="00257B8E">
              <w:rPr>
                <w:rFonts w:ascii="Times New Roman" w:hAnsi="Times New Roman" w:cs="Times New Roman"/>
                <w:color w:val="000000"/>
                <w:sz w:val="24"/>
                <w:szCs w:val="24"/>
                <w:lang w:val="ru-RU"/>
              </w:rPr>
              <w:t>8</w:t>
            </w:r>
          </w:p>
        </w:tc>
      </w:tr>
      <w:tr w:rsidR="003B42EB">
        <w:trPr>
          <w:trHeight w:hRule="exact" w:val="277"/>
        </w:trPr>
        <w:tc>
          <w:tcPr>
            <w:tcW w:w="10788" w:type="dxa"/>
            <w:shd w:val="clear" w:color="000000" w:fill="FFFFFF"/>
            <w:tcMar>
              <w:left w:w="34" w:type="dxa"/>
              <w:right w:w="34" w:type="dxa"/>
            </w:tcMar>
          </w:tcPr>
          <w:p w:rsidR="003B42EB" w:rsidRPr="00257B8E" w:rsidRDefault="00901B21" w:rsidP="00257B8E">
            <w:pPr>
              <w:spacing w:after="0" w:line="240" w:lineRule="auto"/>
              <w:rPr>
                <w:sz w:val="24"/>
                <w:szCs w:val="24"/>
                <w:lang w:val="ru-RU"/>
              </w:rPr>
            </w:pPr>
            <w:r>
              <w:rPr>
                <w:rFonts w:ascii="Times New Roman" w:hAnsi="Times New Roman" w:cs="Times New Roman"/>
                <w:color w:val="000000"/>
                <w:sz w:val="24"/>
                <w:szCs w:val="24"/>
              </w:rPr>
              <w:t>Зав. кафедрой, доцент, д.п.н. Лопанова Е.В.</w:t>
            </w:r>
          </w:p>
        </w:tc>
      </w:tr>
    </w:tbl>
    <w:p w:rsidR="003B42EB" w:rsidRDefault="00901B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42EB">
        <w:trPr>
          <w:trHeight w:hRule="exact" w:val="277"/>
        </w:trPr>
        <w:tc>
          <w:tcPr>
            <w:tcW w:w="9654" w:type="dxa"/>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B42EB">
        <w:trPr>
          <w:trHeight w:hRule="exact" w:val="555"/>
        </w:trPr>
        <w:tc>
          <w:tcPr>
            <w:tcW w:w="9640" w:type="dxa"/>
          </w:tcPr>
          <w:p w:rsidR="003B42EB" w:rsidRDefault="003B42EB"/>
        </w:tc>
      </w:tr>
      <w:tr w:rsidR="003B42EB">
        <w:trPr>
          <w:trHeight w:hRule="exact" w:val="8751"/>
        </w:trPr>
        <w:tc>
          <w:tcPr>
            <w:tcW w:w="9654" w:type="dxa"/>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B42EB" w:rsidRDefault="00901B2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B42EB" w:rsidRDefault="00901B2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B42EB" w:rsidRDefault="00901B2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B42EB" w:rsidRDefault="00901B2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B42EB" w:rsidRDefault="00901B2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B42EB" w:rsidRDefault="00901B2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B42EB" w:rsidRDefault="00901B2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B42EB" w:rsidRDefault="00901B2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B42EB" w:rsidRDefault="00901B2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B42EB" w:rsidRDefault="00901B2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B42EB" w:rsidRDefault="00901B2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B42EB" w:rsidRDefault="00901B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42EB">
        <w:trPr>
          <w:trHeight w:hRule="exact" w:val="277"/>
        </w:trPr>
        <w:tc>
          <w:tcPr>
            <w:tcW w:w="9654" w:type="dxa"/>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B42EB">
        <w:trPr>
          <w:trHeight w:hRule="exact" w:val="15113"/>
        </w:trPr>
        <w:tc>
          <w:tcPr>
            <w:tcW w:w="9654" w:type="dxa"/>
            <w:shd w:val="clear" w:color="000000" w:fill="FFFFFF"/>
            <w:tcMar>
              <w:left w:w="34" w:type="dxa"/>
              <w:right w:w="34" w:type="dxa"/>
            </w:tcMar>
          </w:tcPr>
          <w:p w:rsidR="003B42EB" w:rsidRDefault="00901B2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B42EB" w:rsidRDefault="00901B2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3B42EB" w:rsidRDefault="00901B2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B42EB" w:rsidRDefault="00901B2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B42EB" w:rsidRDefault="00901B2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B42EB" w:rsidRDefault="00901B2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B42EB" w:rsidRDefault="00257B8E">
            <w:pPr>
              <w:spacing w:after="0" w:line="240" w:lineRule="auto"/>
              <w:jc w:val="both"/>
              <w:rPr>
                <w:sz w:val="24"/>
                <w:szCs w:val="24"/>
              </w:rPr>
            </w:pPr>
            <w:r w:rsidRPr="00755A8C">
              <w:rPr>
                <w:rFonts w:ascii="Times New Roman" w:hAnsi="Times New Roman" w:cs="Times New Roman"/>
                <w:color w:val="000000"/>
                <w:sz w:val="24"/>
                <w:szCs w:val="24"/>
              </w:rPr>
              <w:t xml:space="preserve">- </w:t>
            </w:r>
            <w:r w:rsidRPr="00F1638C">
              <w:rPr>
                <w:rFonts w:ascii="Times New Roman" w:hAnsi="Times New Roman" w:cs="Times New Roman"/>
                <w:color w:val="000000"/>
                <w:sz w:val="24"/>
                <w:szCs w:val="24"/>
              </w:rPr>
              <w:t>«</w:t>
            </w:r>
            <w:r w:rsidRPr="00F1638C">
              <w:rPr>
                <w:rFonts w:ascii="Times New Roman" w:hAnsi="Times New Roman" w:cs="Times New Roman"/>
                <w:sz w:val="24"/>
                <w:szCs w:val="24"/>
              </w:rPr>
              <w:t>Положением  о практической подготовке обучающихся»</w:t>
            </w:r>
            <w:r w:rsidRPr="00F1638C">
              <w:rPr>
                <w:rFonts w:ascii="Times New Roman" w:hAnsi="Times New Roman" w:cs="Times New Roman"/>
                <w:color w:val="000000"/>
                <w:sz w:val="24"/>
                <w:szCs w:val="24"/>
              </w:rPr>
              <w:t xml:space="preserve">, </w:t>
            </w:r>
            <w:r w:rsidRPr="00F1638C">
              <w:rPr>
                <w:rFonts w:ascii="Times New Roman" w:hAnsi="Times New Roman" w:cs="Times New Roman"/>
                <w:sz w:val="24"/>
                <w:szCs w:val="24"/>
              </w:rPr>
              <w:t>одобренным на заседании Ученого совета от 28.09.2020 (протокол заседания № 2), Студенческого совета ОмГА от 28.09.2020 (протокол заседания № 2);</w:t>
            </w:r>
            <w:r w:rsidR="00901B21">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B42EB" w:rsidRDefault="00901B2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B42EB" w:rsidRDefault="00901B2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w:t>
            </w:r>
            <w:r w:rsidR="00257B8E">
              <w:rPr>
                <w:rFonts w:ascii="Times New Roman" w:hAnsi="Times New Roman" w:cs="Times New Roman"/>
                <w:color w:val="000000"/>
                <w:sz w:val="24"/>
                <w:szCs w:val="24"/>
                <w:lang w:val="ru-RU"/>
              </w:rPr>
              <w:t>1</w:t>
            </w:r>
            <w:r>
              <w:rPr>
                <w:rFonts w:ascii="Times New Roman" w:hAnsi="Times New Roman" w:cs="Times New Roman"/>
                <w:color w:val="000000"/>
                <w:sz w:val="24"/>
                <w:szCs w:val="24"/>
              </w:rPr>
              <w:t>/202</w:t>
            </w:r>
            <w:r w:rsidR="00257B8E">
              <w:rPr>
                <w:rFonts w:ascii="Times New Roman" w:hAnsi="Times New Roman" w:cs="Times New Roman"/>
                <w:color w:val="000000"/>
                <w:sz w:val="24"/>
                <w:szCs w:val="24"/>
                <w:lang w:val="ru-RU"/>
              </w:rPr>
              <w:t>2</w:t>
            </w:r>
            <w:r>
              <w:rPr>
                <w:rFonts w:ascii="Times New Roman" w:hAnsi="Times New Roman" w:cs="Times New Roman"/>
                <w:color w:val="000000"/>
                <w:sz w:val="24"/>
                <w:szCs w:val="24"/>
              </w:rPr>
              <w:t xml:space="preserve"> учебный год, утвержденным приказом ректора от 2</w:t>
            </w:r>
            <w:r w:rsidR="00257B8E">
              <w:rPr>
                <w:rFonts w:ascii="Times New Roman" w:hAnsi="Times New Roman" w:cs="Times New Roman"/>
                <w:color w:val="000000"/>
                <w:sz w:val="24"/>
                <w:szCs w:val="24"/>
                <w:lang w:val="ru-RU"/>
              </w:rPr>
              <w:t>9</w:t>
            </w:r>
            <w:r>
              <w:rPr>
                <w:rFonts w:ascii="Times New Roman" w:hAnsi="Times New Roman" w:cs="Times New Roman"/>
                <w:color w:val="000000"/>
                <w:sz w:val="24"/>
                <w:szCs w:val="24"/>
              </w:rPr>
              <w:t>.0</w:t>
            </w:r>
            <w:r w:rsidR="00257B8E">
              <w:rPr>
                <w:rFonts w:ascii="Times New Roman" w:hAnsi="Times New Roman" w:cs="Times New Roman"/>
                <w:color w:val="000000"/>
                <w:sz w:val="24"/>
                <w:szCs w:val="24"/>
                <w:lang w:val="ru-RU"/>
              </w:rPr>
              <w:t>3</w:t>
            </w:r>
            <w:r>
              <w:rPr>
                <w:rFonts w:ascii="Times New Roman" w:hAnsi="Times New Roman" w:cs="Times New Roman"/>
                <w:color w:val="000000"/>
                <w:sz w:val="24"/>
                <w:szCs w:val="24"/>
              </w:rPr>
              <w:t>.202</w:t>
            </w:r>
            <w:r w:rsidR="00257B8E">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№5</w:t>
            </w:r>
            <w:r w:rsidR="00257B8E">
              <w:rPr>
                <w:rFonts w:ascii="Times New Roman" w:hAnsi="Times New Roman" w:cs="Times New Roman"/>
                <w:color w:val="000000"/>
                <w:sz w:val="24"/>
                <w:szCs w:val="24"/>
                <w:lang w:val="ru-RU"/>
              </w:rPr>
              <w:t>7</w:t>
            </w:r>
            <w:r>
              <w:rPr>
                <w:rFonts w:ascii="Times New Roman" w:hAnsi="Times New Roman" w:cs="Times New Roman"/>
                <w:color w:val="000000"/>
                <w:sz w:val="24"/>
                <w:szCs w:val="24"/>
              </w:rPr>
              <w:t>;</w:t>
            </w:r>
          </w:p>
          <w:p w:rsidR="003B42EB" w:rsidRDefault="00901B2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w:t>
            </w:r>
            <w:r w:rsidR="00257B8E">
              <w:rPr>
                <w:rFonts w:ascii="Times New Roman" w:hAnsi="Times New Roman" w:cs="Times New Roman"/>
                <w:color w:val="000000"/>
                <w:sz w:val="24"/>
                <w:szCs w:val="24"/>
                <w:lang w:val="ru-RU"/>
              </w:rPr>
              <w:t>1</w:t>
            </w:r>
            <w:r>
              <w:rPr>
                <w:rFonts w:ascii="Times New Roman" w:hAnsi="Times New Roman" w:cs="Times New Roman"/>
                <w:color w:val="000000"/>
                <w:sz w:val="24"/>
                <w:szCs w:val="24"/>
              </w:rPr>
              <w:t>/202</w:t>
            </w:r>
            <w:r w:rsidR="00257B8E">
              <w:rPr>
                <w:rFonts w:ascii="Times New Roman" w:hAnsi="Times New Roman" w:cs="Times New Roman"/>
                <w:color w:val="000000"/>
                <w:sz w:val="24"/>
                <w:szCs w:val="24"/>
                <w:lang w:val="ru-RU"/>
              </w:rPr>
              <w:t>2</w:t>
            </w:r>
            <w:r>
              <w:rPr>
                <w:rFonts w:ascii="Times New Roman" w:hAnsi="Times New Roman" w:cs="Times New Roman"/>
                <w:color w:val="000000"/>
                <w:sz w:val="24"/>
                <w:szCs w:val="24"/>
              </w:rPr>
              <w:t xml:space="preserve"> учебного года:</w:t>
            </w:r>
          </w:p>
          <w:p w:rsidR="003B42EB" w:rsidRDefault="00901B2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w:t>
            </w:r>
          </w:p>
        </w:tc>
      </w:tr>
    </w:tbl>
    <w:p w:rsidR="003B42EB" w:rsidRDefault="00901B2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B42EB">
        <w:trPr>
          <w:trHeight w:hRule="exact" w:val="826"/>
        </w:trPr>
        <w:tc>
          <w:tcPr>
            <w:tcW w:w="9654" w:type="dxa"/>
            <w:gridSpan w:val="3"/>
            <w:shd w:val="clear" w:color="000000" w:fill="FFFFFF"/>
            <w:tcMar>
              <w:left w:w="34" w:type="dxa"/>
              <w:right w:w="34" w:type="dxa"/>
            </w:tcMar>
          </w:tcPr>
          <w:p w:rsidR="003B42EB" w:rsidRDefault="00901B21">
            <w:pPr>
              <w:spacing w:after="0" w:line="240" w:lineRule="auto"/>
              <w:jc w:val="both"/>
              <w:rPr>
                <w:sz w:val="24"/>
                <w:szCs w:val="24"/>
              </w:rPr>
            </w:pPr>
            <w:r>
              <w:rPr>
                <w:rFonts w:ascii="Times New Roman" w:hAnsi="Times New Roman" w:cs="Times New Roman"/>
                <w:color w:val="000000"/>
                <w:sz w:val="24"/>
                <w:szCs w:val="24"/>
              </w:rPr>
              <w:lastRenderedPageBreak/>
              <w:t>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B42EB">
        <w:trPr>
          <w:trHeight w:hRule="exact" w:val="138"/>
        </w:trPr>
        <w:tc>
          <w:tcPr>
            <w:tcW w:w="3970" w:type="dxa"/>
          </w:tcPr>
          <w:p w:rsidR="003B42EB" w:rsidRDefault="003B42EB"/>
        </w:tc>
        <w:tc>
          <w:tcPr>
            <w:tcW w:w="4679" w:type="dxa"/>
          </w:tcPr>
          <w:p w:rsidR="003B42EB" w:rsidRDefault="003B42EB"/>
        </w:tc>
        <w:tc>
          <w:tcPr>
            <w:tcW w:w="993" w:type="dxa"/>
          </w:tcPr>
          <w:p w:rsidR="003B42EB" w:rsidRDefault="003B42EB"/>
        </w:tc>
      </w:tr>
      <w:tr w:rsidR="003B42EB">
        <w:trPr>
          <w:trHeight w:hRule="exact" w:val="1666"/>
        </w:trPr>
        <w:tc>
          <w:tcPr>
            <w:tcW w:w="9654" w:type="dxa"/>
            <w:gridSpan w:val="3"/>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b/>
                <w:color w:val="000000"/>
                <w:sz w:val="24"/>
                <w:szCs w:val="24"/>
              </w:rPr>
              <w:t>1. Наименование дисциплины: ФТД.04 «Организация добровольческой (волонтерской) деятельности и взаимодействие с социально ориентированными НКО».</w:t>
            </w:r>
          </w:p>
          <w:p w:rsidR="003B42EB" w:rsidRDefault="00901B2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B42EB">
        <w:trPr>
          <w:trHeight w:hRule="exact" w:val="138"/>
        </w:trPr>
        <w:tc>
          <w:tcPr>
            <w:tcW w:w="3970" w:type="dxa"/>
          </w:tcPr>
          <w:p w:rsidR="003B42EB" w:rsidRDefault="003B42EB"/>
        </w:tc>
        <w:tc>
          <w:tcPr>
            <w:tcW w:w="4679" w:type="dxa"/>
          </w:tcPr>
          <w:p w:rsidR="003B42EB" w:rsidRDefault="003B42EB"/>
        </w:tc>
        <w:tc>
          <w:tcPr>
            <w:tcW w:w="993" w:type="dxa"/>
          </w:tcPr>
          <w:p w:rsidR="003B42EB" w:rsidRDefault="003B42EB"/>
        </w:tc>
      </w:tr>
      <w:tr w:rsidR="003B42EB">
        <w:trPr>
          <w:trHeight w:hRule="exact" w:val="3530"/>
        </w:trPr>
        <w:tc>
          <w:tcPr>
            <w:tcW w:w="9654" w:type="dxa"/>
            <w:gridSpan w:val="3"/>
            <w:shd w:val="clear" w:color="000000" w:fill="FFFFFF"/>
            <w:tcMar>
              <w:left w:w="34" w:type="dxa"/>
              <w:right w:w="34" w:type="dxa"/>
            </w:tcMar>
          </w:tcPr>
          <w:p w:rsidR="003B42EB" w:rsidRDefault="00901B2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B42EB" w:rsidRDefault="00901B2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B42E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b/>
                <w:color w:val="000000"/>
                <w:sz w:val="24"/>
                <w:szCs w:val="24"/>
              </w:rPr>
              <w:t>Код компетенции: УК-3</w:t>
            </w:r>
          </w:p>
          <w:p w:rsidR="003B42EB" w:rsidRDefault="00901B21">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3B42EB">
        <w:trPr>
          <w:trHeight w:hRule="exact" w:val="585"/>
        </w:trPr>
        <w:tc>
          <w:tcPr>
            <w:tcW w:w="9654" w:type="dxa"/>
            <w:gridSpan w:val="3"/>
            <w:shd w:val="clear" w:color="000000" w:fill="FFFFFF"/>
            <w:tcMar>
              <w:left w:w="34" w:type="dxa"/>
              <w:right w:w="34" w:type="dxa"/>
            </w:tcMar>
          </w:tcPr>
          <w:p w:rsidR="003B42EB" w:rsidRDefault="003B42EB">
            <w:pPr>
              <w:spacing w:after="0" w:line="240" w:lineRule="auto"/>
              <w:rPr>
                <w:sz w:val="24"/>
                <w:szCs w:val="24"/>
              </w:rPr>
            </w:pPr>
          </w:p>
          <w:p w:rsidR="003B42EB" w:rsidRDefault="00901B2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B42E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ИУК-3.1 знать основные приемы и нормы социального взаимодействия</w:t>
            </w:r>
          </w:p>
        </w:tc>
      </w:tr>
      <w:tr w:rsidR="003B42E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ИУК-3.2 знать основные понятия и методы конфликтологии, технологии межличностной и групповой коммуникации в деловом взаимодействии</w:t>
            </w:r>
          </w:p>
        </w:tc>
      </w:tr>
      <w:tr w:rsidR="003B42E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ИУК-3.3 уметь устанавливать и поддерживать контакты, обеспечивающие успешную работу в коллективе</w:t>
            </w:r>
          </w:p>
        </w:tc>
      </w:tr>
      <w:tr w:rsidR="003B42E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ИУК-3.4 уметь применять основные методы и нормы социального взаимодействия для реализации своей роли и взаимодействия внутри команды</w:t>
            </w:r>
          </w:p>
        </w:tc>
      </w:tr>
      <w:tr w:rsidR="003B42E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ИУК-3.5 владеть простейшими методами и приемами социального взаимодействия и работы в команде</w:t>
            </w:r>
          </w:p>
        </w:tc>
      </w:tr>
      <w:tr w:rsidR="003B42EB">
        <w:trPr>
          <w:trHeight w:hRule="exact" w:val="416"/>
        </w:trPr>
        <w:tc>
          <w:tcPr>
            <w:tcW w:w="3970" w:type="dxa"/>
          </w:tcPr>
          <w:p w:rsidR="003B42EB" w:rsidRDefault="003B42EB"/>
        </w:tc>
        <w:tc>
          <w:tcPr>
            <w:tcW w:w="4679" w:type="dxa"/>
          </w:tcPr>
          <w:p w:rsidR="003B42EB" w:rsidRDefault="003B42EB"/>
        </w:tc>
        <w:tc>
          <w:tcPr>
            <w:tcW w:w="993" w:type="dxa"/>
          </w:tcPr>
          <w:p w:rsidR="003B42EB" w:rsidRDefault="003B42EB"/>
        </w:tc>
      </w:tr>
      <w:tr w:rsidR="003B42EB">
        <w:trPr>
          <w:trHeight w:hRule="exact" w:val="304"/>
        </w:trPr>
        <w:tc>
          <w:tcPr>
            <w:tcW w:w="9654" w:type="dxa"/>
            <w:gridSpan w:val="3"/>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B42EB">
        <w:trPr>
          <w:trHeight w:hRule="exact" w:val="1637"/>
        </w:trPr>
        <w:tc>
          <w:tcPr>
            <w:tcW w:w="9654" w:type="dxa"/>
            <w:gridSpan w:val="3"/>
            <w:shd w:val="clear" w:color="000000" w:fill="FFFFFF"/>
            <w:tcMar>
              <w:left w:w="34" w:type="dxa"/>
              <w:right w:w="34" w:type="dxa"/>
            </w:tcMar>
          </w:tcPr>
          <w:p w:rsidR="003B42EB" w:rsidRDefault="003B42EB">
            <w:pPr>
              <w:spacing w:after="0" w:line="240" w:lineRule="auto"/>
              <w:jc w:val="both"/>
              <w:rPr>
                <w:sz w:val="24"/>
                <w:szCs w:val="24"/>
              </w:rPr>
            </w:pPr>
          </w:p>
          <w:p w:rsidR="003B42EB" w:rsidRDefault="00901B21">
            <w:pPr>
              <w:spacing w:after="0" w:line="240" w:lineRule="auto"/>
              <w:jc w:val="both"/>
              <w:rPr>
                <w:sz w:val="24"/>
                <w:szCs w:val="24"/>
              </w:rPr>
            </w:pPr>
            <w:r>
              <w:rPr>
                <w:rFonts w:ascii="Times New Roman" w:hAnsi="Times New Roman" w:cs="Times New Roman"/>
                <w:color w:val="000000"/>
                <w:sz w:val="24"/>
                <w:szCs w:val="24"/>
              </w:rPr>
              <w:t>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3B42EB">
        <w:trPr>
          <w:trHeight w:hRule="exact" w:val="138"/>
        </w:trPr>
        <w:tc>
          <w:tcPr>
            <w:tcW w:w="3970" w:type="dxa"/>
          </w:tcPr>
          <w:p w:rsidR="003B42EB" w:rsidRDefault="003B42EB"/>
        </w:tc>
        <w:tc>
          <w:tcPr>
            <w:tcW w:w="4679" w:type="dxa"/>
          </w:tcPr>
          <w:p w:rsidR="003B42EB" w:rsidRDefault="003B42EB"/>
        </w:tc>
        <w:tc>
          <w:tcPr>
            <w:tcW w:w="993" w:type="dxa"/>
          </w:tcPr>
          <w:p w:rsidR="003B42EB" w:rsidRDefault="003B42EB"/>
        </w:tc>
      </w:tr>
      <w:tr w:rsidR="003B42E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42EB" w:rsidRDefault="00901B2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42EB" w:rsidRDefault="00901B21">
            <w:pPr>
              <w:spacing w:after="0" w:line="240" w:lineRule="auto"/>
              <w:jc w:val="center"/>
              <w:rPr>
                <w:sz w:val="24"/>
                <w:szCs w:val="24"/>
              </w:rPr>
            </w:pPr>
            <w:r>
              <w:rPr>
                <w:rFonts w:ascii="Times New Roman" w:hAnsi="Times New Roman" w:cs="Times New Roman"/>
                <w:color w:val="000000"/>
                <w:sz w:val="24"/>
                <w:szCs w:val="24"/>
              </w:rPr>
              <w:t>Коды</w:t>
            </w:r>
          </w:p>
          <w:p w:rsidR="003B42EB" w:rsidRDefault="00901B21">
            <w:pPr>
              <w:spacing w:after="0" w:line="240" w:lineRule="auto"/>
              <w:jc w:val="center"/>
              <w:rPr>
                <w:sz w:val="24"/>
                <w:szCs w:val="24"/>
              </w:rPr>
            </w:pPr>
            <w:r>
              <w:rPr>
                <w:rFonts w:ascii="Times New Roman" w:hAnsi="Times New Roman" w:cs="Times New Roman"/>
                <w:color w:val="000000"/>
                <w:sz w:val="24"/>
                <w:szCs w:val="24"/>
              </w:rPr>
              <w:t>форми-</w:t>
            </w:r>
          </w:p>
          <w:p w:rsidR="003B42EB" w:rsidRDefault="00901B21">
            <w:pPr>
              <w:spacing w:after="0" w:line="240" w:lineRule="auto"/>
              <w:jc w:val="center"/>
              <w:rPr>
                <w:sz w:val="24"/>
                <w:szCs w:val="24"/>
              </w:rPr>
            </w:pPr>
            <w:r>
              <w:rPr>
                <w:rFonts w:ascii="Times New Roman" w:hAnsi="Times New Roman" w:cs="Times New Roman"/>
                <w:color w:val="000000"/>
                <w:sz w:val="24"/>
                <w:szCs w:val="24"/>
              </w:rPr>
              <w:t>руемых</w:t>
            </w:r>
          </w:p>
          <w:p w:rsidR="003B42EB" w:rsidRDefault="00901B21">
            <w:pPr>
              <w:spacing w:after="0" w:line="240" w:lineRule="auto"/>
              <w:jc w:val="center"/>
              <w:rPr>
                <w:sz w:val="24"/>
                <w:szCs w:val="24"/>
              </w:rPr>
            </w:pPr>
            <w:r>
              <w:rPr>
                <w:rFonts w:ascii="Times New Roman" w:hAnsi="Times New Roman" w:cs="Times New Roman"/>
                <w:color w:val="000000"/>
                <w:sz w:val="24"/>
                <w:szCs w:val="24"/>
              </w:rPr>
              <w:t>компе-</w:t>
            </w:r>
          </w:p>
          <w:p w:rsidR="003B42EB" w:rsidRDefault="00901B21">
            <w:pPr>
              <w:spacing w:after="0" w:line="240" w:lineRule="auto"/>
              <w:jc w:val="center"/>
              <w:rPr>
                <w:sz w:val="24"/>
                <w:szCs w:val="24"/>
              </w:rPr>
            </w:pPr>
            <w:r>
              <w:rPr>
                <w:rFonts w:ascii="Times New Roman" w:hAnsi="Times New Roman" w:cs="Times New Roman"/>
                <w:color w:val="000000"/>
                <w:sz w:val="24"/>
                <w:szCs w:val="24"/>
              </w:rPr>
              <w:t>тенций</w:t>
            </w:r>
          </w:p>
        </w:tc>
      </w:tr>
      <w:tr w:rsidR="003B42E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42EB" w:rsidRDefault="00901B2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42EB" w:rsidRDefault="003B42EB"/>
        </w:tc>
      </w:tr>
      <w:tr w:rsidR="003B42E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42EB" w:rsidRDefault="00901B2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42EB" w:rsidRDefault="00901B2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42EB" w:rsidRDefault="003B42EB"/>
        </w:tc>
      </w:tr>
      <w:tr w:rsidR="003B42EB">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42EB" w:rsidRDefault="00901B21">
            <w:pPr>
              <w:spacing w:after="0" w:line="240" w:lineRule="auto"/>
              <w:jc w:val="center"/>
            </w:pPr>
            <w:r>
              <w:rPr>
                <w:rFonts w:ascii="Times New Roman" w:hAnsi="Times New Roman" w:cs="Times New Roman"/>
                <w:color w:val="000000"/>
              </w:rPr>
              <w:t>Деловые коммуникации в сфере информационных технологий</w:t>
            </w:r>
          </w:p>
          <w:p w:rsidR="003B42EB" w:rsidRDefault="00901B21">
            <w:pPr>
              <w:spacing w:after="0" w:line="240" w:lineRule="auto"/>
              <w:jc w:val="center"/>
            </w:pPr>
            <w:r>
              <w:rPr>
                <w:rFonts w:ascii="Times New Roman" w:hAnsi="Times New Roman" w:cs="Times New Roman"/>
                <w:color w:val="000000"/>
              </w:rPr>
              <w:t>Этика профессиональной деятельности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42EB" w:rsidRDefault="00901B21">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3B42EB" w:rsidRDefault="00901B21">
            <w:pPr>
              <w:spacing w:after="0" w:line="240" w:lineRule="auto"/>
              <w:jc w:val="center"/>
            </w:pPr>
            <w:r>
              <w:rPr>
                <w:rFonts w:ascii="Times New Roman" w:hAnsi="Times New Roman" w:cs="Times New Roman"/>
                <w:color w:val="000000"/>
              </w:rPr>
              <w:t>Информационное обеспечение систем менеджмента качества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42EB" w:rsidRDefault="00901B21">
            <w:pPr>
              <w:spacing w:after="0" w:line="240" w:lineRule="auto"/>
              <w:jc w:val="center"/>
              <w:rPr>
                <w:sz w:val="24"/>
                <w:szCs w:val="24"/>
              </w:rPr>
            </w:pPr>
            <w:r>
              <w:rPr>
                <w:rFonts w:ascii="Times New Roman" w:hAnsi="Times New Roman" w:cs="Times New Roman"/>
                <w:color w:val="000000"/>
                <w:sz w:val="24"/>
                <w:szCs w:val="24"/>
              </w:rPr>
              <w:t>УК-3</w:t>
            </w:r>
          </w:p>
        </w:tc>
      </w:tr>
    </w:tbl>
    <w:p w:rsidR="003B42EB" w:rsidRDefault="00901B2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B42EB">
        <w:trPr>
          <w:trHeight w:hRule="exact" w:val="1125"/>
        </w:trPr>
        <w:tc>
          <w:tcPr>
            <w:tcW w:w="9654" w:type="dxa"/>
            <w:gridSpan w:val="5"/>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B42EB">
        <w:trPr>
          <w:trHeight w:hRule="exact" w:val="585"/>
        </w:trPr>
        <w:tc>
          <w:tcPr>
            <w:tcW w:w="9654" w:type="dxa"/>
            <w:gridSpan w:val="5"/>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Объем учебной дисциплины – 1 зачетных единиц – 36 академических часов</w:t>
            </w:r>
          </w:p>
          <w:p w:rsidR="003B42EB" w:rsidRDefault="00901B21">
            <w:pPr>
              <w:spacing w:after="0" w:line="240" w:lineRule="auto"/>
              <w:jc w:val="center"/>
              <w:rPr>
                <w:sz w:val="24"/>
                <w:szCs w:val="24"/>
              </w:rPr>
            </w:pPr>
            <w:r>
              <w:rPr>
                <w:rFonts w:ascii="Times New Roman" w:hAnsi="Times New Roman" w:cs="Times New Roman"/>
                <w:color w:val="000000"/>
                <w:sz w:val="24"/>
                <w:szCs w:val="24"/>
              </w:rPr>
              <w:t>Из них:</w:t>
            </w:r>
          </w:p>
        </w:tc>
      </w:tr>
      <w:tr w:rsidR="003B42EB">
        <w:trPr>
          <w:trHeight w:hRule="exact" w:val="138"/>
        </w:trPr>
        <w:tc>
          <w:tcPr>
            <w:tcW w:w="5671" w:type="dxa"/>
          </w:tcPr>
          <w:p w:rsidR="003B42EB" w:rsidRDefault="003B42EB"/>
        </w:tc>
        <w:tc>
          <w:tcPr>
            <w:tcW w:w="1702" w:type="dxa"/>
          </w:tcPr>
          <w:p w:rsidR="003B42EB" w:rsidRDefault="003B42EB"/>
        </w:tc>
        <w:tc>
          <w:tcPr>
            <w:tcW w:w="426" w:type="dxa"/>
          </w:tcPr>
          <w:p w:rsidR="003B42EB" w:rsidRDefault="003B42EB"/>
        </w:tc>
        <w:tc>
          <w:tcPr>
            <w:tcW w:w="710" w:type="dxa"/>
          </w:tcPr>
          <w:p w:rsidR="003B42EB" w:rsidRDefault="003B42EB"/>
        </w:tc>
        <w:tc>
          <w:tcPr>
            <w:tcW w:w="1135" w:type="dxa"/>
          </w:tcPr>
          <w:p w:rsidR="003B42EB" w:rsidRDefault="003B42EB"/>
        </w:tc>
      </w:tr>
      <w:tr w:rsidR="003B42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18</w:t>
            </w:r>
          </w:p>
        </w:tc>
      </w:tr>
      <w:tr w:rsidR="003B42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8</w:t>
            </w:r>
          </w:p>
        </w:tc>
      </w:tr>
      <w:tr w:rsidR="003B42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0</w:t>
            </w:r>
          </w:p>
        </w:tc>
      </w:tr>
      <w:tr w:rsidR="003B42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10</w:t>
            </w:r>
          </w:p>
        </w:tc>
      </w:tr>
      <w:tr w:rsidR="003B42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0</w:t>
            </w:r>
          </w:p>
        </w:tc>
      </w:tr>
      <w:tr w:rsidR="003B42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14</w:t>
            </w:r>
          </w:p>
        </w:tc>
      </w:tr>
      <w:tr w:rsidR="003B42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4</w:t>
            </w:r>
          </w:p>
        </w:tc>
      </w:tr>
      <w:tr w:rsidR="003B42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зачеты 5</w:t>
            </w:r>
          </w:p>
        </w:tc>
      </w:tr>
      <w:tr w:rsidR="003B42EB">
        <w:trPr>
          <w:trHeight w:hRule="exact" w:val="138"/>
        </w:trPr>
        <w:tc>
          <w:tcPr>
            <w:tcW w:w="5671" w:type="dxa"/>
          </w:tcPr>
          <w:p w:rsidR="003B42EB" w:rsidRDefault="003B42EB"/>
        </w:tc>
        <w:tc>
          <w:tcPr>
            <w:tcW w:w="1702" w:type="dxa"/>
          </w:tcPr>
          <w:p w:rsidR="003B42EB" w:rsidRDefault="003B42EB"/>
        </w:tc>
        <w:tc>
          <w:tcPr>
            <w:tcW w:w="426" w:type="dxa"/>
          </w:tcPr>
          <w:p w:rsidR="003B42EB" w:rsidRDefault="003B42EB"/>
        </w:tc>
        <w:tc>
          <w:tcPr>
            <w:tcW w:w="710" w:type="dxa"/>
          </w:tcPr>
          <w:p w:rsidR="003B42EB" w:rsidRDefault="003B42EB"/>
        </w:tc>
        <w:tc>
          <w:tcPr>
            <w:tcW w:w="1135" w:type="dxa"/>
          </w:tcPr>
          <w:p w:rsidR="003B42EB" w:rsidRDefault="003B42EB"/>
        </w:tc>
      </w:tr>
      <w:tr w:rsidR="003B42EB">
        <w:trPr>
          <w:trHeight w:hRule="exact" w:val="1666"/>
        </w:trPr>
        <w:tc>
          <w:tcPr>
            <w:tcW w:w="9654" w:type="dxa"/>
            <w:gridSpan w:val="5"/>
            <w:shd w:val="clear" w:color="000000" w:fill="FFFFFF"/>
            <w:tcMar>
              <w:left w:w="34" w:type="dxa"/>
              <w:right w:w="34" w:type="dxa"/>
            </w:tcMar>
          </w:tcPr>
          <w:p w:rsidR="003B42EB" w:rsidRDefault="003B42EB">
            <w:pPr>
              <w:spacing w:after="0" w:line="240" w:lineRule="auto"/>
              <w:jc w:val="center"/>
              <w:rPr>
                <w:sz w:val="24"/>
                <w:szCs w:val="24"/>
              </w:rPr>
            </w:pPr>
          </w:p>
          <w:p w:rsidR="003B42EB" w:rsidRDefault="00901B2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B42EB" w:rsidRDefault="003B42EB">
            <w:pPr>
              <w:spacing w:after="0" w:line="240" w:lineRule="auto"/>
              <w:jc w:val="center"/>
              <w:rPr>
                <w:sz w:val="24"/>
                <w:szCs w:val="24"/>
              </w:rPr>
            </w:pPr>
          </w:p>
          <w:p w:rsidR="003B42EB" w:rsidRDefault="00901B2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B42EB">
        <w:trPr>
          <w:trHeight w:hRule="exact" w:val="416"/>
        </w:trPr>
        <w:tc>
          <w:tcPr>
            <w:tcW w:w="5671" w:type="dxa"/>
          </w:tcPr>
          <w:p w:rsidR="003B42EB" w:rsidRDefault="003B42EB"/>
        </w:tc>
        <w:tc>
          <w:tcPr>
            <w:tcW w:w="1702" w:type="dxa"/>
          </w:tcPr>
          <w:p w:rsidR="003B42EB" w:rsidRDefault="003B42EB"/>
        </w:tc>
        <w:tc>
          <w:tcPr>
            <w:tcW w:w="426" w:type="dxa"/>
          </w:tcPr>
          <w:p w:rsidR="003B42EB" w:rsidRDefault="003B42EB"/>
        </w:tc>
        <w:tc>
          <w:tcPr>
            <w:tcW w:w="710" w:type="dxa"/>
          </w:tcPr>
          <w:p w:rsidR="003B42EB" w:rsidRDefault="003B42EB"/>
        </w:tc>
        <w:tc>
          <w:tcPr>
            <w:tcW w:w="1135" w:type="dxa"/>
          </w:tcPr>
          <w:p w:rsidR="003B42EB" w:rsidRDefault="003B42EB"/>
        </w:tc>
      </w:tr>
      <w:tr w:rsidR="003B42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42EB" w:rsidRDefault="00901B2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42EB" w:rsidRDefault="00901B2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42EB" w:rsidRDefault="00901B2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42EB" w:rsidRDefault="00901B21">
            <w:pPr>
              <w:spacing w:after="0" w:line="240" w:lineRule="auto"/>
              <w:jc w:val="center"/>
              <w:rPr>
                <w:sz w:val="24"/>
                <w:szCs w:val="24"/>
              </w:rPr>
            </w:pPr>
            <w:r>
              <w:rPr>
                <w:rFonts w:ascii="Times New Roman" w:hAnsi="Times New Roman" w:cs="Times New Roman"/>
                <w:color w:val="000000"/>
                <w:sz w:val="24"/>
                <w:szCs w:val="24"/>
              </w:rPr>
              <w:t>Часов</w:t>
            </w:r>
          </w:p>
        </w:tc>
      </w:tr>
      <w:tr w:rsidR="003B42E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42EB" w:rsidRDefault="003B42E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42EB" w:rsidRDefault="003B42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42EB" w:rsidRDefault="003B42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42EB" w:rsidRDefault="003B42EB"/>
        </w:tc>
      </w:tr>
      <w:tr w:rsidR="003B42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2</w:t>
            </w:r>
          </w:p>
        </w:tc>
      </w:tr>
      <w:tr w:rsidR="003B42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Тема 2. Многообразие форм добровольческой</w:t>
            </w:r>
          </w:p>
          <w:p w:rsidR="003B42EB" w:rsidRDefault="00901B21">
            <w:pPr>
              <w:spacing w:after="0" w:line="240" w:lineRule="auto"/>
              <w:rPr>
                <w:sz w:val="24"/>
                <w:szCs w:val="24"/>
              </w:rPr>
            </w:pPr>
            <w:r>
              <w:rPr>
                <w:rFonts w:ascii="Times New Roman" w:hAnsi="Times New Roman" w:cs="Times New Roman"/>
                <w:color w:val="000000"/>
                <w:sz w:val="24"/>
                <w:szCs w:val="24"/>
              </w:rPr>
              <w:t>(волонтерской)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2</w:t>
            </w:r>
          </w:p>
        </w:tc>
      </w:tr>
      <w:tr w:rsidR="003B42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2</w:t>
            </w:r>
          </w:p>
        </w:tc>
      </w:tr>
      <w:tr w:rsidR="003B42E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Тема 4. Взаимодействие с социально ориентированными НКО, инициативными группами, органами власти и иными</w:t>
            </w:r>
          </w:p>
          <w:p w:rsidR="003B42EB" w:rsidRDefault="00901B21">
            <w:pPr>
              <w:spacing w:after="0" w:line="240" w:lineRule="auto"/>
              <w:rPr>
                <w:sz w:val="24"/>
                <w:szCs w:val="24"/>
              </w:rPr>
            </w:pPr>
            <w:r>
              <w:rPr>
                <w:rFonts w:ascii="Times New Roman" w:hAnsi="Times New Roman" w:cs="Times New Roman"/>
                <w:color w:val="000000"/>
                <w:sz w:val="24"/>
                <w:szCs w:val="24"/>
              </w:rPr>
              <w:t>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2</w:t>
            </w:r>
          </w:p>
        </w:tc>
      </w:tr>
      <w:tr w:rsidR="003B42E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Тема 1. Волонтёрство как ресурс личностного роста и общественного</w:t>
            </w:r>
          </w:p>
          <w:p w:rsidR="003B42EB" w:rsidRDefault="00901B21">
            <w:pPr>
              <w:spacing w:after="0" w:line="240" w:lineRule="auto"/>
              <w:rPr>
                <w:sz w:val="24"/>
                <w:szCs w:val="24"/>
              </w:rPr>
            </w:pPr>
            <w:r>
              <w:rPr>
                <w:rFonts w:ascii="Times New Roman" w:hAnsi="Times New Roman" w:cs="Times New Roman"/>
                <w:color w:val="000000"/>
                <w:sz w:val="24"/>
                <w:szCs w:val="24"/>
              </w:rPr>
              <w:t>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2</w:t>
            </w:r>
          </w:p>
        </w:tc>
      </w:tr>
      <w:tr w:rsidR="003B42E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Тема 2. Многообразие форм добровольческой (волонтерской)</w:t>
            </w:r>
          </w:p>
          <w:p w:rsidR="003B42EB" w:rsidRDefault="00901B21">
            <w:pPr>
              <w:spacing w:after="0" w:line="240" w:lineRule="auto"/>
              <w:rPr>
                <w:sz w:val="24"/>
                <w:szCs w:val="24"/>
              </w:rPr>
            </w:pPr>
            <w:r>
              <w:rPr>
                <w:rFonts w:ascii="Times New Roman" w:hAnsi="Times New Roman" w:cs="Times New Roman"/>
                <w:color w:val="000000"/>
                <w:sz w:val="24"/>
                <w:szCs w:val="24"/>
              </w:rPr>
              <w:t>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2</w:t>
            </w:r>
          </w:p>
        </w:tc>
      </w:tr>
      <w:tr w:rsidR="003B42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2</w:t>
            </w:r>
          </w:p>
        </w:tc>
      </w:tr>
      <w:tr w:rsidR="003B42E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4</w:t>
            </w:r>
          </w:p>
        </w:tc>
      </w:tr>
      <w:tr w:rsidR="003B42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3B42E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14</w:t>
            </w:r>
          </w:p>
        </w:tc>
      </w:tr>
      <w:tr w:rsidR="003B42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3B42E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4</w:t>
            </w:r>
          </w:p>
        </w:tc>
      </w:tr>
      <w:tr w:rsidR="003B42E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3B42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3B42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color w:val="000000"/>
                <w:sz w:val="24"/>
                <w:szCs w:val="24"/>
              </w:rPr>
              <w:t>36</w:t>
            </w:r>
          </w:p>
        </w:tc>
      </w:tr>
      <w:tr w:rsidR="003B42EB">
        <w:trPr>
          <w:trHeight w:hRule="exact" w:val="1791"/>
        </w:trPr>
        <w:tc>
          <w:tcPr>
            <w:tcW w:w="9654" w:type="dxa"/>
            <w:gridSpan w:val="5"/>
            <w:shd w:val="clear" w:color="000000" w:fill="FFFFFF"/>
            <w:tcMar>
              <w:left w:w="34" w:type="dxa"/>
              <w:right w:w="34" w:type="dxa"/>
            </w:tcMar>
          </w:tcPr>
          <w:p w:rsidR="003B42EB" w:rsidRDefault="003B42EB">
            <w:pPr>
              <w:spacing w:after="0" w:line="240" w:lineRule="auto"/>
              <w:jc w:val="both"/>
              <w:rPr>
                <w:sz w:val="20"/>
                <w:szCs w:val="20"/>
              </w:rPr>
            </w:pPr>
          </w:p>
          <w:p w:rsidR="003B42EB" w:rsidRDefault="00901B21">
            <w:pPr>
              <w:spacing w:after="0" w:line="240" w:lineRule="auto"/>
              <w:jc w:val="both"/>
              <w:rPr>
                <w:sz w:val="20"/>
                <w:szCs w:val="20"/>
              </w:rPr>
            </w:pPr>
            <w:r>
              <w:rPr>
                <w:rFonts w:ascii="Times New Roman" w:hAnsi="Times New Roman" w:cs="Times New Roman"/>
                <w:color w:val="000000"/>
                <w:sz w:val="20"/>
                <w:szCs w:val="20"/>
              </w:rPr>
              <w:t>* Примечания:</w:t>
            </w:r>
          </w:p>
          <w:p w:rsidR="003B42EB" w:rsidRDefault="00901B2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B42EB" w:rsidRDefault="00901B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3B42EB" w:rsidRDefault="00901B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42EB">
        <w:trPr>
          <w:trHeight w:hRule="exact" w:val="15391"/>
        </w:trPr>
        <w:tc>
          <w:tcPr>
            <w:tcW w:w="9654" w:type="dxa"/>
            <w:shd w:val="clear" w:color="000000" w:fill="FFFFFF"/>
            <w:tcMar>
              <w:left w:w="34" w:type="dxa"/>
              <w:right w:w="34" w:type="dxa"/>
            </w:tcMar>
          </w:tcPr>
          <w:p w:rsidR="003B42EB" w:rsidRDefault="00901B21">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B42EB" w:rsidRDefault="00901B2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B42EB" w:rsidRDefault="00901B2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B42EB" w:rsidRDefault="00901B2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B42EB" w:rsidRDefault="00901B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B42EB" w:rsidRDefault="00901B2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B42EB" w:rsidRDefault="00901B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3B42EB" w:rsidRDefault="00901B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42EB">
        <w:trPr>
          <w:trHeight w:hRule="exact" w:val="916"/>
        </w:trPr>
        <w:tc>
          <w:tcPr>
            <w:tcW w:w="9654" w:type="dxa"/>
            <w:shd w:val="clear" w:color="000000" w:fill="FFFFFF"/>
            <w:tcMar>
              <w:left w:w="34" w:type="dxa"/>
              <w:right w:w="34" w:type="dxa"/>
            </w:tcMar>
          </w:tcPr>
          <w:p w:rsidR="003B42EB" w:rsidRDefault="00901B21">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B42EB">
        <w:trPr>
          <w:trHeight w:hRule="exact" w:val="585"/>
        </w:trPr>
        <w:tc>
          <w:tcPr>
            <w:tcW w:w="9654" w:type="dxa"/>
            <w:shd w:val="clear" w:color="000000" w:fill="FFFFFF"/>
            <w:tcMar>
              <w:left w:w="34" w:type="dxa"/>
              <w:right w:w="34" w:type="dxa"/>
            </w:tcMar>
          </w:tcPr>
          <w:p w:rsidR="003B42EB" w:rsidRDefault="003B42EB">
            <w:pPr>
              <w:spacing w:after="0" w:line="240" w:lineRule="auto"/>
              <w:rPr>
                <w:sz w:val="24"/>
                <w:szCs w:val="24"/>
              </w:rPr>
            </w:pPr>
          </w:p>
          <w:p w:rsidR="003B42EB" w:rsidRDefault="00901B2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B42EB">
        <w:trPr>
          <w:trHeight w:hRule="exact" w:val="277"/>
        </w:trPr>
        <w:tc>
          <w:tcPr>
            <w:tcW w:w="9654" w:type="dxa"/>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B42EB">
        <w:trPr>
          <w:trHeight w:hRule="exact" w:val="26"/>
        </w:trPr>
        <w:tc>
          <w:tcPr>
            <w:tcW w:w="9654" w:type="dxa"/>
            <w:vMerge w:val="restart"/>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b/>
                <w:color w:val="000000"/>
                <w:sz w:val="24"/>
                <w:szCs w:val="24"/>
              </w:rPr>
              <w:t>Тема 1. Волонтёрство как ресурс личностно-го роста и обществен-ного развития</w:t>
            </w:r>
          </w:p>
        </w:tc>
      </w:tr>
      <w:tr w:rsidR="003B42EB">
        <w:trPr>
          <w:trHeight w:hRule="exact" w:val="277"/>
        </w:trPr>
        <w:tc>
          <w:tcPr>
            <w:tcW w:w="9654" w:type="dxa"/>
            <w:vMerge/>
            <w:shd w:val="clear" w:color="000000" w:fill="FFFFFF"/>
            <w:tcMar>
              <w:left w:w="34" w:type="dxa"/>
              <w:right w:w="34" w:type="dxa"/>
            </w:tcMar>
          </w:tcPr>
          <w:p w:rsidR="003B42EB" w:rsidRDefault="003B42EB"/>
        </w:tc>
      </w:tr>
      <w:tr w:rsidR="003B42EB">
        <w:trPr>
          <w:trHeight w:hRule="exact" w:val="1907"/>
        </w:trPr>
        <w:tc>
          <w:tcPr>
            <w:tcW w:w="9654" w:type="dxa"/>
            <w:shd w:val="clear" w:color="000000" w:fill="FFFFFF"/>
            <w:tcMar>
              <w:left w:w="34" w:type="dxa"/>
              <w:right w:w="34" w:type="dxa"/>
            </w:tcMar>
          </w:tcPr>
          <w:p w:rsidR="003B42EB" w:rsidRDefault="00901B21">
            <w:pPr>
              <w:spacing w:after="0" w:line="240" w:lineRule="auto"/>
              <w:jc w:val="both"/>
              <w:rPr>
                <w:sz w:val="24"/>
                <w:szCs w:val="24"/>
              </w:rPr>
            </w:pPr>
            <w:r>
              <w:rPr>
                <w:rFonts w:ascii="Times New Roman" w:hAnsi="Times New Roman" w:cs="Times New Roman"/>
                <w:color w:val="000000"/>
                <w:sz w:val="24"/>
                <w:szCs w:val="24"/>
              </w:rPr>
              <w:t>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rsidR="003B42EB">
        <w:trPr>
          <w:trHeight w:hRule="exact" w:val="585"/>
        </w:trPr>
        <w:tc>
          <w:tcPr>
            <w:tcW w:w="9654" w:type="dxa"/>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b/>
                <w:color w:val="000000"/>
                <w:sz w:val="24"/>
                <w:szCs w:val="24"/>
              </w:rPr>
              <w:t>Тема 2. Многообразие форм добровольческой</w:t>
            </w:r>
          </w:p>
          <w:p w:rsidR="003B42EB" w:rsidRDefault="00901B21">
            <w:pPr>
              <w:spacing w:after="0" w:line="240" w:lineRule="auto"/>
              <w:jc w:val="center"/>
              <w:rPr>
                <w:sz w:val="24"/>
                <w:szCs w:val="24"/>
              </w:rPr>
            </w:pPr>
            <w:r>
              <w:rPr>
                <w:rFonts w:ascii="Times New Roman" w:hAnsi="Times New Roman" w:cs="Times New Roman"/>
                <w:b/>
                <w:color w:val="000000"/>
                <w:sz w:val="24"/>
                <w:szCs w:val="24"/>
              </w:rPr>
              <w:t>(волонтерской) деятельности</w:t>
            </w:r>
          </w:p>
        </w:tc>
      </w:tr>
      <w:tr w:rsidR="003B42EB">
        <w:trPr>
          <w:trHeight w:hRule="exact" w:val="1637"/>
        </w:trPr>
        <w:tc>
          <w:tcPr>
            <w:tcW w:w="9654" w:type="dxa"/>
            <w:shd w:val="clear" w:color="000000" w:fill="FFFFFF"/>
            <w:tcMar>
              <w:left w:w="34" w:type="dxa"/>
              <w:right w:w="34" w:type="dxa"/>
            </w:tcMar>
          </w:tcPr>
          <w:p w:rsidR="003B42EB" w:rsidRDefault="00901B21">
            <w:pPr>
              <w:spacing w:after="0" w:line="240" w:lineRule="auto"/>
              <w:jc w:val="both"/>
              <w:rPr>
                <w:sz w:val="24"/>
                <w:szCs w:val="24"/>
              </w:rPr>
            </w:pPr>
            <w:r>
              <w:rPr>
                <w:rFonts w:ascii="Times New Roman" w:hAnsi="Times New Roman" w:cs="Times New Roman"/>
                <w:color w:val="000000"/>
                <w:sz w:val="24"/>
                <w:szCs w:val="24"/>
              </w:rPr>
              <w:t>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rsidR="003B42EB">
        <w:trPr>
          <w:trHeight w:hRule="exact" w:val="304"/>
        </w:trPr>
        <w:tc>
          <w:tcPr>
            <w:tcW w:w="9654" w:type="dxa"/>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b/>
                <w:color w:val="000000"/>
                <w:sz w:val="24"/>
                <w:szCs w:val="24"/>
              </w:rPr>
              <w:t>Тема 3. Организация работы с волонтерами</w:t>
            </w:r>
          </w:p>
        </w:tc>
      </w:tr>
      <w:tr w:rsidR="003B42EB">
        <w:trPr>
          <w:trHeight w:hRule="exact" w:val="3530"/>
        </w:trPr>
        <w:tc>
          <w:tcPr>
            <w:tcW w:w="9654" w:type="dxa"/>
            <w:shd w:val="clear" w:color="000000" w:fill="FFFFFF"/>
            <w:tcMar>
              <w:left w:w="34" w:type="dxa"/>
              <w:right w:w="34" w:type="dxa"/>
            </w:tcMar>
          </w:tcPr>
          <w:p w:rsidR="003B42EB" w:rsidRDefault="00901B21">
            <w:pPr>
              <w:spacing w:after="0" w:line="240" w:lineRule="auto"/>
              <w:jc w:val="both"/>
              <w:rPr>
                <w:sz w:val="24"/>
                <w:szCs w:val="24"/>
              </w:rPr>
            </w:pPr>
            <w:r>
              <w:rPr>
                <w:rFonts w:ascii="Times New Roman" w:hAnsi="Times New Roman" w:cs="Times New Roman"/>
                <w:color w:val="000000"/>
                <w:sz w:val="24"/>
                <w:szCs w:val="24"/>
              </w:rPr>
              <w:t>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rsidR="003B42EB">
        <w:trPr>
          <w:trHeight w:hRule="exact" w:val="855"/>
        </w:trPr>
        <w:tc>
          <w:tcPr>
            <w:tcW w:w="9654" w:type="dxa"/>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b/>
                <w:color w:val="000000"/>
                <w:sz w:val="24"/>
                <w:szCs w:val="24"/>
              </w:rPr>
              <w:t>Тема 4. Взаимодействие с социально ориентированными НКО, инициативными группами, органами власти и иными</w:t>
            </w:r>
          </w:p>
          <w:p w:rsidR="003B42EB" w:rsidRDefault="00901B21">
            <w:pPr>
              <w:spacing w:after="0" w:line="240" w:lineRule="auto"/>
              <w:jc w:val="center"/>
              <w:rPr>
                <w:sz w:val="24"/>
                <w:szCs w:val="24"/>
              </w:rPr>
            </w:pPr>
            <w:r>
              <w:rPr>
                <w:rFonts w:ascii="Times New Roman" w:hAnsi="Times New Roman" w:cs="Times New Roman"/>
                <w:b/>
                <w:color w:val="000000"/>
                <w:sz w:val="24"/>
                <w:szCs w:val="24"/>
              </w:rPr>
              <w:t>организациями.</w:t>
            </w:r>
          </w:p>
        </w:tc>
      </w:tr>
      <w:tr w:rsidR="003B42EB">
        <w:trPr>
          <w:trHeight w:hRule="exact" w:val="2178"/>
        </w:trPr>
        <w:tc>
          <w:tcPr>
            <w:tcW w:w="9654" w:type="dxa"/>
            <w:shd w:val="clear" w:color="000000" w:fill="FFFFFF"/>
            <w:tcMar>
              <w:left w:w="34" w:type="dxa"/>
              <w:right w:w="34" w:type="dxa"/>
            </w:tcMar>
          </w:tcPr>
          <w:p w:rsidR="003B42EB" w:rsidRDefault="00901B21">
            <w:pPr>
              <w:spacing w:after="0" w:line="240" w:lineRule="auto"/>
              <w:jc w:val="both"/>
              <w:rPr>
                <w:sz w:val="24"/>
                <w:szCs w:val="24"/>
              </w:rPr>
            </w:pPr>
            <w:r>
              <w:rPr>
                <w:rFonts w:ascii="Times New Roman" w:hAnsi="Times New Roman" w:cs="Times New Roman"/>
                <w:color w:val="000000"/>
                <w:sz w:val="24"/>
                <w:szCs w:val="24"/>
              </w:rPr>
              <w:t>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rsidR="003B42EB">
        <w:trPr>
          <w:trHeight w:hRule="exact" w:val="277"/>
        </w:trPr>
        <w:tc>
          <w:tcPr>
            <w:tcW w:w="9654" w:type="dxa"/>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B42EB">
        <w:trPr>
          <w:trHeight w:hRule="exact" w:val="14"/>
        </w:trPr>
        <w:tc>
          <w:tcPr>
            <w:tcW w:w="9640" w:type="dxa"/>
          </w:tcPr>
          <w:p w:rsidR="003B42EB" w:rsidRDefault="003B42EB"/>
        </w:tc>
      </w:tr>
      <w:tr w:rsidR="003B42EB">
        <w:trPr>
          <w:trHeight w:hRule="exact" w:val="585"/>
        </w:trPr>
        <w:tc>
          <w:tcPr>
            <w:tcW w:w="9654" w:type="dxa"/>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b/>
                <w:color w:val="000000"/>
                <w:sz w:val="24"/>
                <w:szCs w:val="24"/>
              </w:rPr>
              <w:t>Тема 1. Волонтёрство как ресурс личностного роста и общественного</w:t>
            </w:r>
          </w:p>
          <w:p w:rsidR="003B42EB" w:rsidRDefault="00901B21">
            <w:pPr>
              <w:spacing w:after="0" w:line="240" w:lineRule="auto"/>
              <w:jc w:val="center"/>
              <w:rPr>
                <w:sz w:val="24"/>
                <w:szCs w:val="24"/>
              </w:rPr>
            </w:pPr>
            <w:r>
              <w:rPr>
                <w:rFonts w:ascii="Times New Roman" w:hAnsi="Times New Roman" w:cs="Times New Roman"/>
                <w:b/>
                <w:color w:val="000000"/>
                <w:sz w:val="24"/>
                <w:szCs w:val="24"/>
              </w:rPr>
              <w:t>развития</w:t>
            </w:r>
          </w:p>
        </w:tc>
      </w:tr>
      <w:tr w:rsidR="003B42EB">
        <w:trPr>
          <w:trHeight w:hRule="exact" w:val="1366"/>
        </w:trPr>
        <w:tc>
          <w:tcPr>
            <w:tcW w:w="9654" w:type="dxa"/>
            <w:shd w:val="clear" w:color="000000" w:fill="FFFFFF"/>
            <w:tcMar>
              <w:left w:w="34" w:type="dxa"/>
              <w:right w:w="34" w:type="dxa"/>
            </w:tcMar>
          </w:tcPr>
          <w:p w:rsidR="003B42EB" w:rsidRDefault="00901B21">
            <w:pPr>
              <w:spacing w:after="0" w:line="240" w:lineRule="auto"/>
              <w:jc w:val="both"/>
              <w:rPr>
                <w:sz w:val="24"/>
                <w:szCs w:val="24"/>
              </w:rPr>
            </w:pPr>
            <w:r>
              <w:rPr>
                <w:rFonts w:ascii="Times New Roman" w:hAnsi="Times New Roman" w:cs="Times New Roman"/>
                <w:color w:val="000000"/>
                <w:sz w:val="24"/>
                <w:szCs w:val="24"/>
              </w:rPr>
              <w:t>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rsidR="003B42EB" w:rsidRDefault="00901B2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B42EB">
        <w:trPr>
          <w:trHeight w:hRule="exact" w:val="585"/>
        </w:trPr>
        <w:tc>
          <w:tcPr>
            <w:tcW w:w="9654" w:type="dxa"/>
            <w:gridSpan w:val="2"/>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b/>
                <w:color w:val="000000"/>
                <w:sz w:val="24"/>
                <w:szCs w:val="24"/>
              </w:rPr>
              <w:lastRenderedPageBreak/>
              <w:t>Тема 2. Многообразие форм добровольческой (волонтерской)</w:t>
            </w:r>
          </w:p>
          <w:p w:rsidR="003B42EB" w:rsidRDefault="00901B21">
            <w:pPr>
              <w:spacing w:after="0" w:line="240" w:lineRule="auto"/>
              <w:jc w:val="center"/>
              <w:rPr>
                <w:sz w:val="24"/>
                <w:szCs w:val="24"/>
              </w:rPr>
            </w:pPr>
            <w:r>
              <w:rPr>
                <w:rFonts w:ascii="Times New Roman" w:hAnsi="Times New Roman" w:cs="Times New Roman"/>
                <w:b/>
                <w:color w:val="000000"/>
                <w:sz w:val="24"/>
                <w:szCs w:val="24"/>
              </w:rPr>
              <w:t>деятельности.</w:t>
            </w:r>
          </w:p>
        </w:tc>
      </w:tr>
      <w:tr w:rsidR="003B42EB">
        <w:trPr>
          <w:trHeight w:hRule="exact" w:val="826"/>
        </w:trPr>
        <w:tc>
          <w:tcPr>
            <w:tcW w:w="9654" w:type="dxa"/>
            <w:gridSpan w:val="2"/>
            <w:shd w:val="clear" w:color="000000" w:fill="FFFFFF"/>
            <w:tcMar>
              <w:left w:w="34" w:type="dxa"/>
              <w:right w:w="34" w:type="dxa"/>
            </w:tcMar>
          </w:tcPr>
          <w:p w:rsidR="003B42EB" w:rsidRDefault="00901B21">
            <w:pPr>
              <w:spacing w:after="0" w:line="240" w:lineRule="auto"/>
              <w:jc w:val="both"/>
              <w:rPr>
                <w:sz w:val="24"/>
                <w:szCs w:val="24"/>
              </w:rPr>
            </w:pPr>
            <w:r>
              <w:rPr>
                <w:rFonts w:ascii="Times New Roman" w:hAnsi="Times New Roman" w:cs="Times New Roman"/>
                <w:color w:val="000000"/>
                <w:sz w:val="24"/>
                <w:szCs w:val="24"/>
              </w:rPr>
              <w:t>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rsidR="003B42EB">
        <w:trPr>
          <w:trHeight w:hRule="exact" w:val="14"/>
        </w:trPr>
        <w:tc>
          <w:tcPr>
            <w:tcW w:w="285" w:type="dxa"/>
          </w:tcPr>
          <w:p w:rsidR="003B42EB" w:rsidRDefault="003B42EB"/>
        </w:tc>
        <w:tc>
          <w:tcPr>
            <w:tcW w:w="9356" w:type="dxa"/>
          </w:tcPr>
          <w:p w:rsidR="003B42EB" w:rsidRDefault="003B42EB"/>
        </w:tc>
      </w:tr>
      <w:tr w:rsidR="003B42EB">
        <w:trPr>
          <w:trHeight w:hRule="exact" w:val="304"/>
        </w:trPr>
        <w:tc>
          <w:tcPr>
            <w:tcW w:w="9654" w:type="dxa"/>
            <w:gridSpan w:val="2"/>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b/>
                <w:color w:val="000000"/>
                <w:sz w:val="24"/>
                <w:szCs w:val="24"/>
              </w:rPr>
              <w:t>Тема 3. Организация работы с волонтерами.</w:t>
            </w:r>
          </w:p>
        </w:tc>
      </w:tr>
      <w:tr w:rsidR="003B42EB">
        <w:trPr>
          <w:trHeight w:hRule="exact" w:val="1907"/>
        </w:trPr>
        <w:tc>
          <w:tcPr>
            <w:tcW w:w="9654" w:type="dxa"/>
            <w:gridSpan w:val="2"/>
            <w:shd w:val="clear" w:color="000000" w:fill="FFFFFF"/>
            <w:tcMar>
              <w:left w:w="34" w:type="dxa"/>
              <w:right w:w="34" w:type="dxa"/>
            </w:tcMar>
          </w:tcPr>
          <w:p w:rsidR="003B42EB" w:rsidRDefault="00901B21">
            <w:pPr>
              <w:spacing w:after="0" w:line="240" w:lineRule="auto"/>
              <w:jc w:val="both"/>
              <w:rPr>
                <w:sz w:val="24"/>
                <w:szCs w:val="24"/>
              </w:rPr>
            </w:pPr>
            <w:r>
              <w:rPr>
                <w:rFonts w:ascii="Times New Roman" w:hAnsi="Times New Roman" w:cs="Times New Roman"/>
                <w:color w:val="000000"/>
                <w:sz w:val="24"/>
                <w:szCs w:val="24"/>
              </w:rPr>
              <w:t>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rsidR="003B42EB">
        <w:trPr>
          <w:trHeight w:hRule="exact" w:val="14"/>
        </w:trPr>
        <w:tc>
          <w:tcPr>
            <w:tcW w:w="285" w:type="dxa"/>
          </w:tcPr>
          <w:p w:rsidR="003B42EB" w:rsidRDefault="003B42EB"/>
        </w:tc>
        <w:tc>
          <w:tcPr>
            <w:tcW w:w="9356" w:type="dxa"/>
          </w:tcPr>
          <w:p w:rsidR="003B42EB" w:rsidRDefault="003B42EB"/>
        </w:tc>
      </w:tr>
      <w:tr w:rsidR="003B42EB">
        <w:trPr>
          <w:trHeight w:hRule="exact" w:val="585"/>
        </w:trPr>
        <w:tc>
          <w:tcPr>
            <w:tcW w:w="9654" w:type="dxa"/>
            <w:gridSpan w:val="2"/>
            <w:shd w:val="clear" w:color="000000" w:fill="FFFFFF"/>
            <w:tcMar>
              <w:left w:w="34" w:type="dxa"/>
              <w:right w:w="34" w:type="dxa"/>
            </w:tcMar>
          </w:tcPr>
          <w:p w:rsidR="003B42EB" w:rsidRDefault="00901B21">
            <w:pPr>
              <w:spacing w:after="0" w:line="240" w:lineRule="auto"/>
              <w:jc w:val="center"/>
              <w:rPr>
                <w:sz w:val="24"/>
                <w:szCs w:val="24"/>
              </w:rPr>
            </w:pPr>
            <w:r>
              <w:rPr>
                <w:rFonts w:ascii="Times New Roman" w:hAnsi="Times New Roman" w:cs="Times New Roman"/>
                <w:b/>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r>
      <w:tr w:rsidR="003B42EB">
        <w:trPr>
          <w:trHeight w:hRule="exact" w:val="1096"/>
        </w:trPr>
        <w:tc>
          <w:tcPr>
            <w:tcW w:w="9654" w:type="dxa"/>
            <w:gridSpan w:val="2"/>
            <w:shd w:val="clear" w:color="000000" w:fill="FFFFFF"/>
            <w:tcMar>
              <w:left w:w="34" w:type="dxa"/>
              <w:right w:w="34" w:type="dxa"/>
            </w:tcMar>
          </w:tcPr>
          <w:p w:rsidR="003B42EB" w:rsidRDefault="00901B21">
            <w:pPr>
              <w:spacing w:after="0" w:line="240" w:lineRule="auto"/>
              <w:jc w:val="both"/>
              <w:rPr>
                <w:sz w:val="24"/>
                <w:szCs w:val="24"/>
              </w:rPr>
            </w:pPr>
            <w:r>
              <w:rPr>
                <w:rFonts w:ascii="Times New Roman" w:hAnsi="Times New Roman" w:cs="Times New Roman"/>
                <w:color w:val="000000"/>
                <w:sz w:val="24"/>
                <w:szCs w:val="24"/>
              </w:rPr>
              <w:t>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rsidR="003B42EB">
        <w:trPr>
          <w:trHeight w:hRule="exact" w:val="855"/>
        </w:trPr>
        <w:tc>
          <w:tcPr>
            <w:tcW w:w="9654" w:type="dxa"/>
            <w:gridSpan w:val="2"/>
            <w:shd w:val="clear" w:color="000000" w:fill="FFFFFF"/>
            <w:tcMar>
              <w:left w:w="34" w:type="dxa"/>
              <w:right w:w="34" w:type="dxa"/>
            </w:tcMar>
          </w:tcPr>
          <w:p w:rsidR="003B42EB" w:rsidRDefault="003B42EB">
            <w:pPr>
              <w:spacing w:after="0" w:line="240" w:lineRule="auto"/>
              <w:rPr>
                <w:sz w:val="24"/>
                <w:szCs w:val="24"/>
              </w:rPr>
            </w:pPr>
          </w:p>
          <w:p w:rsidR="003B42EB" w:rsidRDefault="00901B2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B42EB">
        <w:trPr>
          <w:trHeight w:hRule="exact" w:val="5182"/>
        </w:trPr>
        <w:tc>
          <w:tcPr>
            <w:tcW w:w="9654" w:type="dxa"/>
            <w:gridSpan w:val="2"/>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2020.</w:t>
            </w:r>
          </w:p>
          <w:p w:rsidR="003B42EB" w:rsidRDefault="00901B2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B42EB" w:rsidRDefault="00901B2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B42EB" w:rsidRDefault="00901B2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B42EB">
        <w:trPr>
          <w:trHeight w:hRule="exact" w:val="138"/>
        </w:trPr>
        <w:tc>
          <w:tcPr>
            <w:tcW w:w="285" w:type="dxa"/>
          </w:tcPr>
          <w:p w:rsidR="003B42EB" w:rsidRDefault="003B42EB"/>
        </w:tc>
        <w:tc>
          <w:tcPr>
            <w:tcW w:w="9356" w:type="dxa"/>
          </w:tcPr>
          <w:p w:rsidR="003B42EB" w:rsidRDefault="003B42EB"/>
        </w:tc>
      </w:tr>
      <w:tr w:rsidR="003B42EB">
        <w:trPr>
          <w:trHeight w:hRule="exact" w:val="855"/>
        </w:trPr>
        <w:tc>
          <w:tcPr>
            <w:tcW w:w="9654" w:type="dxa"/>
            <w:gridSpan w:val="2"/>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B42EB" w:rsidRDefault="00901B21">
            <w:pPr>
              <w:spacing w:after="0" w:line="240" w:lineRule="auto"/>
              <w:rPr>
                <w:sz w:val="24"/>
                <w:szCs w:val="24"/>
              </w:rPr>
            </w:pPr>
            <w:r>
              <w:rPr>
                <w:rFonts w:ascii="Times New Roman" w:hAnsi="Times New Roman" w:cs="Times New Roman"/>
                <w:b/>
                <w:color w:val="000000"/>
                <w:sz w:val="24"/>
                <w:szCs w:val="24"/>
              </w:rPr>
              <w:t>Основная:</w:t>
            </w:r>
          </w:p>
        </w:tc>
      </w:tr>
      <w:tr w:rsidR="003B42EB">
        <w:trPr>
          <w:trHeight w:hRule="exact" w:val="826"/>
        </w:trPr>
        <w:tc>
          <w:tcPr>
            <w:tcW w:w="9654" w:type="dxa"/>
            <w:gridSpan w:val="2"/>
            <w:shd w:val="clear" w:color="000000" w:fill="FFFFFF"/>
            <w:tcMar>
              <w:left w:w="34" w:type="dxa"/>
              <w:right w:w="34" w:type="dxa"/>
            </w:tcMar>
          </w:tcPr>
          <w:p w:rsidR="003B42EB" w:rsidRDefault="00901B2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волонтерством:</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локальные</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Певная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Зборовский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978-5-534-10984-9.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61277">
                <w:rPr>
                  <w:rStyle w:val="a3"/>
                </w:rPr>
                <w:t>https://urait.ru/bcode/454782</w:t>
              </w:r>
            </w:hyperlink>
            <w:r>
              <w:t xml:space="preserve"> </w:t>
            </w:r>
          </w:p>
        </w:tc>
      </w:tr>
      <w:tr w:rsidR="003B42EB">
        <w:trPr>
          <w:trHeight w:hRule="exact" w:val="1366"/>
        </w:trPr>
        <w:tc>
          <w:tcPr>
            <w:tcW w:w="9654" w:type="dxa"/>
            <w:gridSpan w:val="2"/>
            <w:shd w:val="clear" w:color="000000" w:fill="FFFFFF"/>
            <w:tcMar>
              <w:left w:w="34" w:type="dxa"/>
              <w:right w:w="34" w:type="dxa"/>
            </w:tcMar>
          </w:tcPr>
          <w:p w:rsidR="003B42EB" w:rsidRDefault="00901B2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Твори</w:t>
            </w:r>
            <w:r>
              <w:t xml:space="preserve"> </w:t>
            </w:r>
            <w:r>
              <w:rPr>
                <w:rFonts w:ascii="Times New Roman" w:hAnsi="Times New Roman" w:cs="Times New Roman"/>
                <w:color w:val="000000"/>
                <w:sz w:val="24"/>
                <w:szCs w:val="24"/>
              </w:rPr>
              <w:t>добро.</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Ворошнина,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Мифтахова,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Твори</w:t>
            </w:r>
            <w:r>
              <w:t xml:space="preserve"> </w:t>
            </w:r>
            <w:r>
              <w:rPr>
                <w:rFonts w:ascii="Times New Roman" w:hAnsi="Times New Roman" w:cs="Times New Roman"/>
                <w:color w:val="000000"/>
                <w:sz w:val="24"/>
                <w:szCs w:val="24"/>
              </w:rPr>
              <w:t>добро.</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61277">
                <w:rPr>
                  <w:rStyle w:val="a3"/>
                </w:rPr>
                <w:t>http://www.iprbookshop.ru/32218.html</w:t>
              </w:r>
            </w:hyperlink>
            <w:r>
              <w:t xml:space="preserve"> </w:t>
            </w:r>
          </w:p>
        </w:tc>
      </w:tr>
      <w:tr w:rsidR="003B42EB">
        <w:trPr>
          <w:trHeight w:hRule="exact" w:val="277"/>
        </w:trPr>
        <w:tc>
          <w:tcPr>
            <w:tcW w:w="285" w:type="dxa"/>
          </w:tcPr>
          <w:p w:rsidR="003B42EB" w:rsidRDefault="003B42EB"/>
        </w:tc>
        <w:tc>
          <w:tcPr>
            <w:tcW w:w="9370" w:type="dxa"/>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i/>
                <w:color w:val="000000"/>
                <w:sz w:val="24"/>
                <w:szCs w:val="24"/>
              </w:rPr>
              <w:t>Дополнительная:</w:t>
            </w:r>
          </w:p>
        </w:tc>
      </w:tr>
      <w:tr w:rsidR="003B42EB">
        <w:trPr>
          <w:trHeight w:hRule="exact" w:val="26"/>
        </w:trPr>
        <w:tc>
          <w:tcPr>
            <w:tcW w:w="9654" w:type="dxa"/>
            <w:gridSpan w:val="2"/>
            <w:vMerge w:val="restart"/>
            <w:shd w:val="clear" w:color="000000" w:fill="FFFFFF"/>
            <w:tcMar>
              <w:left w:w="34" w:type="dxa"/>
              <w:right w:w="34" w:type="dxa"/>
            </w:tcMar>
          </w:tcPr>
          <w:p w:rsidR="003B42EB" w:rsidRDefault="00901B2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волонтерского</w:t>
            </w:r>
            <w:r>
              <w:t xml:space="preserve"> </w:t>
            </w:r>
            <w:r>
              <w:rPr>
                <w:rFonts w:ascii="Times New Roman" w:hAnsi="Times New Roman" w:cs="Times New Roman"/>
                <w:color w:val="000000"/>
                <w:sz w:val="24"/>
                <w:szCs w:val="24"/>
              </w:rPr>
              <w:t>движения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Митрофаненко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p>
        </w:tc>
      </w:tr>
      <w:tr w:rsidR="003B42EB">
        <w:trPr>
          <w:trHeight w:hRule="exact" w:val="512"/>
        </w:trPr>
        <w:tc>
          <w:tcPr>
            <w:tcW w:w="9654" w:type="dxa"/>
            <w:gridSpan w:val="2"/>
            <w:vMerge/>
            <w:shd w:val="clear" w:color="000000" w:fill="FFFFFF"/>
            <w:tcMar>
              <w:left w:w="34" w:type="dxa"/>
              <w:right w:w="34" w:type="dxa"/>
            </w:tcMar>
          </w:tcPr>
          <w:p w:rsidR="003B42EB" w:rsidRDefault="003B42EB"/>
        </w:tc>
      </w:tr>
    </w:tbl>
    <w:p w:rsidR="003B42EB" w:rsidRDefault="00901B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42EB">
        <w:trPr>
          <w:trHeight w:hRule="exact" w:val="555"/>
        </w:trPr>
        <w:tc>
          <w:tcPr>
            <w:tcW w:w="9654" w:type="dxa"/>
            <w:shd w:val="clear" w:color="000000" w:fill="FFFFFF"/>
            <w:tcMar>
              <w:left w:w="34" w:type="dxa"/>
              <w:right w:w="34" w:type="dxa"/>
            </w:tcMar>
          </w:tcPr>
          <w:p w:rsidR="003B42EB" w:rsidRDefault="00901B21">
            <w:pPr>
              <w:spacing w:after="0" w:line="240" w:lineRule="auto"/>
              <w:jc w:val="both"/>
              <w:rPr>
                <w:sz w:val="24"/>
                <w:szCs w:val="24"/>
              </w:rPr>
            </w:pPr>
            <w:r>
              <w:rPr>
                <w:rFonts w:ascii="Times New Roman" w:hAnsi="Times New Roman" w:cs="Times New Roman"/>
                <w:color w:val="000000"/>
                <w:sz w:val="24"/>
                <w:szCs w:val="24"/>
              </w:rPr>
              <w:lastRenderedPageBreak/>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61277">
                <w:rPr>
                  <w:rStyle w:val="a3"/>
                </w:rPr>
                <w:t>http://www.iprbookshop.ru/63025.html</w:t>
              </w:r>
            </w:hyperlink>
            <w:r>
              <w:t xml:space="preserve"> </w:t>
            </w:r>
          </w:p>
        </w:tc>
      </w:tr>
      <w:tr w:rsidR="003B42EB">
        <w:trPr>
          <w:trHeight w:hRule="exact" w:val="1096"/>
        </w:trPr>
        <w:tc>
          <w:tcPr>
            <w:tcW w:w="9654" w:type="dxa"/>
            <w:shd w:val="clear" w:color="000000" w:fill="FFFFFF"/>
            <w:tcMar>
              <w:left w:w="34" w:type="dxa"/>
              <w:right w:w="34" w:type="dxa"/>
            </w:tcMar>
          </w:tcPr>
          <w:p w:rsidR="003B42EB" w:rsidRDefault="00901B2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Социально-культурное</w:t>
            </w:r>
            <w:r>
              <w:t xml:space="preserve"> </w:t>
            </w:r>
            <w:r>
              <w:rPr>
                <w:rFonts w:ascii="Times New Roman" w:hAnsi="Times New Roman" w:cs="Times New Roman"/>
                <w:color w:val="000000"/>
                <w:sz w:val="24"/>
                <w:szCs w:val="24"/>
              </w:rPr>
              <w:t>творчество</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объединений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формировании</w:t>
            </w:r>
            <w:r>
              <w:t xml:space="preserve"> </w:t>
            </w:r>
            <w:r>
              <w:rPr>
                <w:rFonts w:ascii="Times New Roman" w:hAnsi="Times New Roman" w:cs="Times New Roman"/>
                <w:color w:val="000000"/>
                <w:sz w:val="24"/>
                <w:szCs w:val="24"/>
              </w:rPr>
              <w:t>института</w:t>
            </w:r>
            <w:r>
              <w:t xml:space="preserve"> </w:t>
            </w:r>
            <w:r>
              <w:rPr>
                <w:rFonts w:ascii="Times New Roman" w:hAnsi="Times New Roman" w:cs="Times New Roman"/>
                <w:color w:val="000000"/>
                <w:sz w:val="24"/>
                <w:szCs w:val="24"/>
              </w:rPr>
              <w:t>волонтерства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Васильковская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Пономарёв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978-5-8154-0361-1.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61277">
                <w:rPr>
                  <w:rStyle w:val="a3"/>
                </w:rPr>
                <w:t>http://www.iprbookshop.ru/66366.html</w:t>
              </w:r>
            </w:hyperlink>
            <w:r>
              <w:t xml:space="preserve"> </w:t>
            </w:r>
          </w:p>
        </w:tc>
      </w:tr>
      <w:tr w:rsidR="003B42EB">
        <w:trPr>
          <w:trHeight w:hRule="exact" w:val="1096"/>
        </w:trPr>
        <w:tc>
          <w:tcPr>
            <w:tcW w:w="9654" w:type="dxa"/>
            <w:shd w:val="clear" w:color="000000" w:fill="FFFFFF"/>
            <w:tcMar>
              <w:left w:w="34" w:type="dxa"/>
              <w:right w:w="34" w:type="dxa"/>
            </w:tcMar>
          </w:tcPr>
          <w:p w:rsidR="003B42EB" w:rsidRDefault="00901B2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Тимец</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978-5-00094-344-1.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61277">
                <w:rPr>
                  <w:rStyle w:val="a3"/>
                </w:rPr>
                <w:t>http://www.iprbookshop.ru/68907.html</w:t>
              </w:r>
            </w:hyperlink>
            <w:r>
              <w:t xml:space="preserve"> </w:t>
            </w:r>
          </w:p>
        </w:tc>
      </w:tr>
      <w:tr w:rsidR="003B42EB">
        <w:trPr>
          <w:trHeight w:hRule="exact" w:val="585"/>
        </w:trPr>
        <w:tc>
          <w:tcPr>
            <w:tcW w:w="9654" w:type="dxa"/>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B42EB">
        <w:trPr>
          <w:trHeight w:hRule="exact" w:val="9751"/>
        </w:trPr>
        <w:tc>
          <w:tcPr>
            <w:tcW w:w="9654" w:type="dxa"/>
            <w:shd w:val="clear" w:color="000000" w:fill="FFFFFF"/>
            <w:tcMar>
              <w:left w:w="34" w:type="dxa"/>
              <w:right w:w="34" w:type="dxa"/>
            </w:tcMar>
          </w:tcPr>
          <w:p w:rsidR="003B42EB" w:rsidRDefault="00901B2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61277">
                <w:rPr>
                  <w:rStyle w:val="a3"/>
                  <w:rFonts w:ascii="Times New Roman" w:hAnsi="Times New Roman" w:cs="Times New Roman"/>
                  <w:sz w:val="24"/>
                  <w:szCs w:val="24"/>
                </w:rPr>
                <w:t>http://www.iprbookshop.ru</w:t>
              </w:r>
            </w:hyperlink>
          </w:p>
          <w:p w:rsidR="003B42EB" w:rsidRDefault="00901B2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61277">
                <w:rPr>
                  <w:rStyle w:val="a3"/>
                  <w:rFonts w:ascii="Times New Roman" w:hAnsi="Times New Roman" w:cs="Times New Roman"/>
                  <w:sz w:val="24"/>
                  <w:szCs w:val="24"/>
                </w:rPr>
                <w:t>http://biblio-online.ru</w:t>
              </w:r>
            </w:hyperlink>
          </w:p>
          <w:p w:rsidR="003B42EB" w:rsidRDefault="00901B2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61277">
                <w:rPr>
                  <w:rStyle w:val="a3"/>
                  <w:rFonts w:ascii="Times New Roman" w:hAnsi="Times New Roman" w:cs="Times New Roman"/>
                  <w:sz w:val="24"/>
                  <w:szCs w:val="24"/>
                </w:rPr>
                <w:t>http://window.edu.ru/</w:t>
              </w:r>
            </w:hyperlink>
          </w:p>
          <w:p w:rsidR="003B42EB" w:rsidRDefault="00901B2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61277">
                <w:rPr>
                  <w:rStyle w:val="a3"/>
                  <w:rFonts w:ascii="Times New Roman" w:hAnsi="Times New Roman" w:cs="Times New Roman"/>
                  <w:sz w:val="24"/>
                  <w:szCs w:val="24"/>
                </w:rPr>
                <w:t>http://elibrary.ru</w:t>
              </w:r>
            </w:hyperlink>
          </w:p>
          <w:p w:rsidR="003B42EB" w:rsidRDefault="00901B2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61277">
                <w:rPr>
                  <w:rStyle w:val="a3"/>
                  <w:rFonts w:ascii="Times New Roman" w:hAnsi="Times New Roman" w:cs="Times New Roman"/>
                  <w:sz w:val="24"/>
                  <w:szCs w:val="24"/>
                </w:rPr>
                <w:t>http://www.sciencedirect.com</w:t>
              </w:r>
            </w:hyperlink>
          </w:p>
          <w:p w:rsidR="003B42EB" w:rsidRDefault="00901B2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sidR="00D83A8A">
                <w:rPr>
                  <w:rStyle w:val="a3"/>
                  <w:rFonts w:ascii="Times New Roman" w:hAnsi="Times New Roman" w:cs="Times New Roman"/>
                  <w:sz w:val="24"/>
                  <w:szCs w:val="24"/>
                </w:rPr>
                <w:t>www.edu.ru</w:t>
              </w:r>
            </w:hyperlink>
          </w:p>
          <w:p w:rsidR="003B42EB" w:rsidRDefault="00901B2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61277">
                <w:rPr>
                  <w:rStyle w:val="a3"/>
                  <w:rFonts w:ascii="Times New Roman" w:hAnsi="Times New Roman" w:cs="Times New Roman"/>
                  <w:sz w:val="24"/>
                  <w:szCs w:val="24"/>
                </w:rPr>
                <w:t>http://journals.cambridge.org</w:t>
              </w:r>
            </w:hyperlink>
          </w:p>
          <w:p w:rsidR="003B42EB" w:rsidRDefault="00901B2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61277">
                <w:rPr>
                  <w:rStyle w:val="a3"/>
                  <w:rFonts w:ascii="Times New Roman" w:hAnsi="Times New Roman" w:cs="Times New Roman"/>
                  <w:sz w:val="24"/>
                  <w:szCs w:val="24"/>
                </w:rPr>
                <w:t>http://www.oxfordjoumals.org</w:t>
              </w:r>
            </w:hyperlink>
          </w:p>
          <w:p w:rsidR="003B42EB" w:rsidRDefault="00901B2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61277">
                <w:rPr>
                  <w:rStyle w:val="a3"/>
                  <w:rFonts w:ascii="Times New Roman" w:hAnsi="Times New Roman" w:cs="Times New Roman"/>
                  <w:sz w:val="24"/>
                  <w:szCs w:val="24"/>
                </w:rPr>
                <w:t>http://dic.academic.ru/</w:t>
              </w:r>
            </w:hyperlink>
          </w:p>
          <w:p w:rsidR="003B42EB" w:rsidRDefault="00901B2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61277">
                <w:rPr>
                  <w:rStyle w:val="a3"/>
                  <w:rFonts w:ascii="Times New Roman" w:hAnsi="Times New Roman" w:cs="Times New Roman"/>
                  <w:sz w:val="24"/>
                  <w:szCs w:val="24"/>
                </w:rPr>
                <w:t>http://www.benran.ru</w:t>
              </w:r>
            </w:hyperlink>
          </w:p>
          <w:p w:rsidR="003B42EB" w:rsidRDefault="00901B2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61277">
                <w:rPr>
                  <w:rStyle w:val="a3"/>
                  <w:rFonts w:ascii="Times New Roman" w:hAnsi="Times New Roman" w:cs="Times New Roman"/>
                  <w:sz w:val="24"/>
                  <w:szCs w:val="24"/>
                </w:rPr>
                <w:t>http://www.gks.ru</w:t>
              </w:r>
            </w:hyperlink>
          </w:p>
          <w:p w:rsidR="003B42EB" w:rsidRDefault="00901B2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61277">
                <w:rPr>
                  <w:rStyle w:val="a3"/>
                  <w:rFonts w:ascii="Times New Roman" w:hAnsi="Times New Roman" w:cs="Times New Roman"/>
                  <w:sz w:val="24"/>
                  <w:szCs w:val="24"/>
                </w:rPr>
                <w:t>http://diss.rsl.ru</w:t>
              </w:r>
            </w:hyperlink>
          </w:p>
          <w:p w:rsidR="003B42EB" w:rsidRDefault="00901B2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61277">
                <w:rPr>
                  <w:rStyle w:val="a3"/>
                  <w:rFonts w:ascii="Times New Roman" w:hAnsi="Times New Roman" w:cs="Times New Roman"/>
                  <w:sz w:val="24"/>
                  <w:szCs w:val="24"/>
                </w:rPr>
                <w:t>http://ru.spinform.ru</w:t>
              </w:r>
            </w:hyperlink>
          </w:p>
          <w:p w:rsidR="003B42EB" w:rsidRDefault="00901B2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B42EB" w:rsidRDefault="00901B2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B42EB">
        <w:trPr>
          <w:trHeight w:hRule="exact" w:val="314"/>
        </w:trPr>
        <w:tc>
          <w:tcPr>
            <w:tcW w:w="9654" w:type="dxa"/>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B42EB">
        <w:trPr>
          <w:trHeight w:hRule="exact" w:val="1992"/>
        </w:trPr>
        <w:tc>
          <w:tcPr>
            <w:tcW w:w="9654" w:type="dxa"/>
            <w:shd w:val="clear" w:color="000000" w:fill="FFFFFF"/>
            <w:tcMar>
              <w:left w:w="34" w:type="dxa"/>
              <w:right w:w="34" w:type="dxa"/>
            </w:tcMar>
          </w:tcPr>
          <w:p w:rsidR="003B42EB" w:rsidRDefault="00901B2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3B42EB" w:rsidRDefault="00901B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42EB">
        <w:trPr>
          <w:trHeight w:hRule="exact" w:val="11822"/>
        </w:trPr>
        <w:tc>
          <w:tcPr>
            <w:tcW w:w="9654" w:type="dxa"/>
            <w:shd w:val="clear" w:color="000000" w:fill="FFFFFF"/>
            <w:tcMar>
              <w:left w:w="34" w:type="dxa"/>
              <w:right w:w="34" w:type="dxa"/>
            </w:tcMar>
          </w:tcPr>
          <w:p w:rsidR="003B42EB" w:rsidRDefault="00901B21">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B42EB" w:rsidRDefault="00901B2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B42EB" w:rsidRDefault="00901B2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B42EB" w:rsidRDefault="00901B2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B42EB" w:rsidRDefault="00901B2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B42EB" w:rsidRDefault="00901B2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B42EB" w:rsidRDefault="00901B2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B42EB" w:rsidRDefault="00901B2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B42EB" w:rsidRDefault="00901B2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B42EB" w:rsidRDefault="00901B2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B42EB" w:rsidRDefault="00901B2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B42EB">
        <w:trPr>
          <w:trHeight w:hRule="exact" w:val="855"/>
        </w:trPr>
        <w:tc>
          <w:tcPr>
            <w:tcW w:w="9654" w:type="dxa"/>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B42EB">
        <w:trPr>
          <w:trHeight w:hRule="exact" w:val="2713"/>
        </w:trPr>
        <w:tc>
          <w:tcPr>
            <w:tcW w:w="9654" w:type="dxa"/>
            <w:shd w:val="clear" w:color="000000" w:fill="FFFFFF"/>
            <w:tcMar>
              <w:left w:w="34" w:type="dxa"/>
              <w:right w:w="34" w:type="dxa"/>
            </w:tcMar>
          </w:tcPr>
          <w:p w:rsidR="003B42EB" w:rsidRDefault="00901B2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B42EB" w:rsidRDefault="003B42EB">
            <w:pPr>
              <w:spacing w:after="0" w:line="240" w:lineRule="auto"/>
              <w:jc w:val="both"/>
              <w:rPr>
                <w:sz w:val="24"/>
                <w:szCs w:val="24"/>
              </w:rPr>
            </w:pPr>
          </w:p>
          <w:p w:rsidR="003B42EB" w:rsidRDefault="00901B2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B42EB" w:rsidRDefault="00901B2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B42EB" w:rsidRDefault="00901B2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B42EB" w:rsidRDefault="00901B2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B42EB" w:rsidRDefault="00901B2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B42EB" w:rsidRDefault="00901B2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3B42EB" w:rsidRDefault="00901B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42EB">
        <w:trPr>
          <w:trHeight w:hRule="exact" w:val="285"/>
        </w:trPr>
        <w:tc>
          <w:tcPr>
            <w:tcW w:w="9654" w:type="dxa"/>
            <w:shd w:val="clear" w:color="000000" w:fill="FFFFFF"/>
            <w:tcMar>
              <w:left w:w="34" w:type="dxa"/>
              <w:right w:w="34" w:type="dxa"/>
            </w:tcMar>
          </w:tcPr>
          <w:p w:rsidR="003B42EB" w:rsidRDefault="00901B21">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3B42EB">
        <w:trPr>
          <w:trHeight w:hRule="exact" w:val="585"/>
        </w:trPr>
        <w:tc>
          <w:tcPr>
            <w:tcW w:w="9654" w:type="dxa"/>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061277">
                <w:rPr>
                  <w:rStyle w:val="a3"/>
                  <w:rFonts w:ascii="Times New Roman" w:hAnsi="Times New Roman" w:cs="Times New Roman"/>
                  <w:sz w:val="24"/>
                  <w:szCs w:val="24"/>
                </w:rPr>
                <w:t>http://www.consultant.ru/edu/student/study/</w:t>
              </w:r>
            </w:hyperlink>
          </w:p>
        </w:tc>
      </w:tr>
      <w:tr w:rsidR="003B42EB">
        <w:trPr>
          <w:trHeight w:hRule="exact" w:val="304"/>
        </w:trPr>
        <w:tc>
          <w:tcPr>
            <w:tcW w:w="9654" w:type="dxa"/>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061277">
                <w:rPr>
                  <w:rStyle w:val="a3"/>
                  <w:rFonts w:ascii="Times New Roman" w:hAnsi="Times New Roman" w:cs="Times New Roman"/>
                  <w:sz w:val="24"/>
                  <w:szCs w:val="24"/>
                </w:rPr>
                <w:t>http://pravo.gov.ru</w:t>
              </w:r>
            </w:hyperlink>
          </w:p>
        </w:tc>
      </w:tr>
      <w:tr w:rsidR="003B42EB">
        <w:trPr>
          <w:trHeight w:hRule="exact" w:val="585"/>
        </w:trPr>
        <w:tc>
          <w:tcPr>
            <w:tcW w:w="9654" w:type="dxa"/>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B42EB" w:rsidRDefault="00901B21">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61277">
                <w:rPr>
                  <w:rStyle w:val="a3"/>
                  <w:rFonts w:ascii="Times New Roman" w:hAnsi="Times New Roman" w:cs="Times New Roman"/>
                  <w:sz w:val="24"/>
                  <w:szCs w:val="24"/>
                </w:rPr>
                <w:t>http://fgosvo.ru</w:t>
              </w:r>
            </w:hyperlink>
          </w:p>
        </w:tc>
      </w:tr>
      <w:tr w:rsidR="003B42EB">
        <w:trPr>
          <w:trHeight w:hRule="exact" w:val="304"/>
        </w:trPr>
        <w:tc>
          <w:tcPr>
            <w:tcW w:w="9654" w:type="dxa"/>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B42EB">
        <w:trPr>
          <w:trHeight w:hRule="exact" w:val="304"/>
        </w:trPr>
        <w:tc>
          <w:tcPr>
            <w:tcW w:w="9654" w:type="dxa"/>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061277">
                <w:rPr>
                  <w:rStyle w:val="a3"/>
                  <w:rFonts w:ascii="Times New Roman" w:hAnsi="Times New Roman" w:cs="Times New Roman"/>
                  <w:sz w:val="24"/>
                  <w:szCs w:val="24"/>
                </w:rPr>
                <w:t>http://www.ict.edu.ru</w:t>
              </w:r>
            </w:hyperlink>
          </w:p>
        </w:tc>
      </w:tr>
      <w:tr w:rsidR="003B42EB">
        <w:trPr>
          <w:trHeight w:hRule="exact" w:val="304"/>
        </w:trPr>
        <w:tc>
          <w:tcPr>
            <w:tcW w:w="9654" w:type="dxa"/>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061277">
                <w:rPr>
                  <w:rStyle w:val="a3"/>
                  <w:rFonts w:ascii="Times New Roman" w:hAnsi="Times New Roman" w:cs="Times New Roman"/>
                  <w:sz w:val="24"/>
                  <w:szCs w:val="24"/>
                </w:rPr>
                <w:t>http://www.president.kremlin.ru</w:t>
              </w:r>
            </w:hyperlink>
          </w:p>
        </w:tc>
      </w:tr>
      <w:tr w:rsidR="003B42EB">
        <w:trPr>
          <w:trHeight w:hRule="exact" w:val="304"/>
        </w:trPr>
        <w:tc>
          <w:tcPr>
            <w:tcW w:w="9654" w:type="dxa"/>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sidR="00D83A8A">
                <w:rPr>
                  <w:rStyle w:val="a3"/>
                  <w:rFonts w:ascii="Times New Roman" w:hAnsi="Times New Roman" w:cs="Times New Roman"/>
                  <w:sz w:val="24"/>
                  <w:szCs w:val="24"/>
                </w:rPr>
                <w:t>www.government.ru</w:t>
              </w:r>
            </w:hyperlink>
          </w:p>
        </w:tc>
      </w:tr>
      <w:tr w:rsidR="003B42EB">
        <w:trPr>
          <w:trHeight w:hRule="exact" w:val="314"/>
        </w:trPr>
        <w:tc>
          <w:tcPr>
            <w:tcW w:w="9654" w:type="dxa"/>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B42EB">
        <w:trPr>
          <w:trHeight w:hRule="exact" w:val="7587"/>
        </w:trPr>
        <w:tc>
          <w:tcPr>
            <w:tcW w:w="9654" w:type="dxa"/>
            <w:shd w:val="clear" w:color="000000" w:fill="FFFFFF"/>
            <w:tcMar>
              <w:left w:w="34" w:type="dxa"/>
              <w:right w:w="34" w:type="dxa"/>
            </w:tcMar>
          </w:tcPr>
          <w:p w:rsidR="003B42EB" w:rsidRDefault="00901B2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B42EB" w:rsidRDefault="00901B2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B42EB" w:rsidRDefault="00901B2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B42EB" w:rsidRDefault="00901B2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B42EB" w:rsidRDefault="00901B2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B42EB" w:rsidRDefault="00901B2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B42EB" w:rsidRDefault="00901B2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B42EB" w:rsidRDefault="00901B2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B42EB" w:rsidRDefault="00901B2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B42EB" w:rsidRDefault="00901B2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B42EB" w:rsidRDefault="00901B2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B42EB" w:rsidRDefault="00901B2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B42EB" w:rsidRDefault="00901B2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B42EB" w:rsidRDefault="00901B2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B42EB">
        <w:trPr>
          <w:trHeight w:hRule="exact" w:val="277"/>
        </w:trPr>
        <w:tc>
          <w:tcPr>
            <w:tcW w:w="9640" w:type="dxa"/>
          </w:tcPr>
          <w:p w:rsidR="003B42EB" w:rsidRDefault="003B42EB"/>
        </w:tc>
      </w:tr>
      <w:tr w:rsidR="003B42EB">
        <w:trPr>
          <w:trHeight w:hRule="exact" w:val="585"/>
        </w:trPr>
        <w:tc>
          <w:tcPr>
            <w:tcW w:w="9654" w:type="dxa"/>
            <w:shd w:val="clear" w:color="000000" w:fill="FFFFFF"/>
            <w:tcMar>
              <w:left w:w="34" w:type="dxa"/>
              <w:right w:w="34" w:type="dxa"/>
            </w:tcMar>
          </w:tcPr>
          <w:p w:rsidR="003B42EB" w:rsidRDefault="00901B2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B42EB">
        <w:trPr>
          <w:trHeight w:hRule="exact" w:val="3648"/>
        </w:trPr>
        <w:tc>
          <w:tcPr>
            <w:tcW w:w="9654" w:type="dxa"/>
            <w:shd w:val="clear" w:color="000000" w:fill="FFFFFF"/>
            <w:tcMar>
              <w:left w:w="34" w:type="dxa"/>
              <w:right w:w="34" w:type="dxa"/>
            </w:tcMar>
          </w:tcPr>
          <w:p w:rsidR="003B42EB" w:rsidRDefault="00901B2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B42EB" w:rsidRDefault="00901B2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B42EB" w:rsidRDefault="00901B2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3B42EB" w:rsidRDefault="00901B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42EB">
        <w:trPr>
          <w:trHeight w:hRule="exact" w:val="10562"/>
        </w:trPr>
        <w:tc>
          <w:tcPr>
            <w:tcW w:w="9654" w:type="dxa"/>
            <w:shd w:val="clear" w:color="000000" w:fill="FFFFFF"/>
            <w:tcMar>
              <w:left w:w="34" w:type="dxa"/>
              <w:right w:w="34" w:type="dxa"/>
            </w:tcMar>
          </w:tcPr>
          <w:p w:rsidR="003B42EB" w:rsidRDefault="00901B21">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B42EB" w:rsidRDefault="00901B2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B42EB" w:rsidRDefault="00901B2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sidR="00D83A8A">
                <w:rPr>
                  <w:rStyle w:val="a3"/>
                  <w:rFonts w:ascii="Times New Roman" w:hAnsi="Times New Roman" w:cs="Times New Roman"/>
                  <w:sz w:val="24"/>
                  <w:szCs w:val="24"/>
                </w:rPr>
                <w:t>www.biblio-online.ru</w:t>
              </w:r>
            </w:hyperlink>
          </w:p>
          <w:p w:rsidR="003B42EB" w:rsidRDefault="00901B2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B42EB" w:rsidRDefault="003B42EB"/>
    <w:sectPr w:rsidR="003B42EB" w:rsidSect="003B42E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1277"/>
    <w:rsid w:val="001F0BC7"/>
    <w:rsid w:val="00257B8E"/>
    <w:rsid w:val="003B42EB"/>
    <w:rsid w:val="00901B21"/>
    <w:rsid w:val="00D31453"/>
    <w:rsid w:val="00D83A8A"/>
    <w:rsid w:val="00E209E2"/>
    <w:rsid w:val="00FC6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1168E7-64C7-451A-B563-2340CDFA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2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3A8A"/>
    <w:rPr>
      <w:color w:val="0000FF" w:themeColor="hyperlink"/>
      <w:u w:val="single"/>
    </w:rPr>
  </w:style>
  <w:style w:type="character" w:styleId="a4">
    <w:name w:val="Unresolved Mention"/>
    <w:basedOn w:val="a0"/>
    <w:uiPriority w:val="99"/>
    <w:semiHidden/>
    <w:unhideWhenUsed/>
    <w:rsid w:val="00061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890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636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025.html"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www.iprbookshop.ru/32218.html"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478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overnme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6009</Words>
  <Characters>34252</Characters>
  <Application>Microsoft Office Word</Application>
  <DocSecurity>0</DocSecurity>
  <Lines>285</Lines>
  <Paragraphs>80</Paragraphs>
  <ScaleCrop>false</ScaleCrop>
  <Company/>
  <LinksUpToDate>false</LinksUpToDate>
  <CharactersWithSpaces>40181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2020-2021_ФГОС3++2020_Бак-ЗФО-ПИ(20)_plx_Организация добровольческой (волонтерской) деятельности и взаимодействие с социально ориентированными НКО</dc:title>
  <dc:creator>FastReport.NET</dc:creator>
  <cp:lastModifiedBy>Mark Bernstorf</cp:lastModifiedBy>
  <cp:revision>5</cp:revision>
  <dcterms:created xsi:type="dcterms:W3CDTF">2021-08-27T10:44:00Z</dcterms:created>
  <dcterms:modified xsi:type="dcterms:W3CDTF">2022-11-12T09:10:00Z</dcterms:modified>
</cp:coreProperties>
</file>